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99F6" w14:textId="203B9B9D" w:rsidR="00263ECA" w:rsidRDefault="00263ECA" w:rsidP="00CA3529">
      <w:pPr>
        <w:jc w:val="center"/>
        <w:rPr>
          <w:rFonts w:cs="B Nazanin"/>
          <w:b/>
          <w:bCs/>
          <w:lang w:bidi="fa-IR"/>
        </w:rPr>
      </w:pPr>
    </w:p>
    <w:p w14:paraId="1995F682" w14:textId="4C3AE78B" w:rsidR="009C3D3C" w:rsidRDefault="009C3D3C" w:rsidP="00CA3529">
      <w:pPr>
        <w:jc w:val="center"/>
        <w:rPr>
          <w:rFonts w:cs="B Nazanin"/>
          <w:b/>
          <w:bCs/>
          <w:lang w:bidi="fa-IR"/>
        </w:rPr>
      </w:pPr>
    </w:p>
    <w:p w14:paraId="15B7D3AB" w14:textId="291CAD8E" w:rsidR="009C3D3C" w:rsidRPr="00541D2E" w:rsidRDefault="009C3D3C" w:rsidP="00CA3529">
      <w:pPr>
        <w:jc w:val="center"/>
        <w:rPr>
          <w:rFonts w:cs="B Nazanin"/>
          <w:b/>
          <w:bCs/>
          <w:rtl/>
          <w:lang w:bidi="fa-IR"/>
        </w:rPr>
      </w:pPr>
      <w:r w:rsidRPr="002B54F2">
        <w:rPr>
          <w:rFonts w:cs="B Nazanin" w:hint="cs"/>
          <w:b/>
          <w:bCs/>
          <w:rtl/>
          <w:lang w:bidi="fa-IR"/>
        </w:rPr>
        <w:t>همایش " راهکارهای همکاری با آزمایشگاه بین‌المللی سزامی "</w:t>
      </w:r>
    </w:p>
    <w:p w14:paraId="2A743B59" w14:textId="77777777" w:rsidR="00263ECA" w:rsidRPr="00541D2E" w:rsidRDefault="00474C43" w:rsidP="00263ECA">
      <w:pPr>
        <w:jc w:val="center"/>
        <w:rPr>
          <w:rFonts w:cs="B Nazanin"/>
          <w:b/>
          <w:bCs/>
          <w:rtl/>
          <w:lang w:bidi="fa-IR"/>
        </w:rPr>
      </w:pPr>
      <w:r w:rsidRPr="00541D2E">
        <w:rPr>
          <w:rFonts w:cs="B Nazanin" w:hint="cs"/>
          <w:b/>
          <w:bCs/>
          <w:rtl/>
          <w:lang w:bidi="fa-IR"/>
        </w:rPr>
        <w:t xml:space="preserve"> </w:t>
      </w:r>
      <w:r w:rsidRPr="002B54F2">
        <w:rPr>
          <w:rFonts w:cs="B Nazanin" w:hint="cs"/>
          <w:b/>
          <w:bCs/>
          <w:rtl/>
          <w:lang w:bidi="fa-IR"/>
        </w:rPr>
        <w:t>15 بهمن 1402</w:t>
      </w:r>
    </w:p>
    <w:p w14:paraId="48159C06" w14:textId="44DCF6D5" w:rsidR="00474C43" w:rsidRDefault="00CA3529" w:rsidP="00263ECA">
      <w:pPr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به همراه کارگاه آموزشی پروپوزال نویسی در ارتباط</w:t>
      </w:r>
      <w:r w:rsidR="00BA30BA">
        <w:rPr>
          <w:rFonts w:cs="B Nazanin" w:hint="cs"/>
          <w:b/>
          <w:bCs/>
          <w:rtl/>
          <w:lang w:bidi="fa-IR"/>
        </w:rPr>
        <w:t>‌</w:t>
      </w:r>
      <w:r>
        <w:rPr>
          <w:rFonts w:cs="B Nazanin" w:hint="cs"/>
          <w:b/>
          <w:bCs/>
          <w:rtl/>
          <w:lang w:bidi="fa-IR"/>
        </w:rPr>
        <w:t>گیری موثر با سزامی</w:t>
      </w:r>
    </w:p>
    <w:p w14:paraId="5B78A45A" w14:textId="77777777" w:rsidR="00CA3529" w:rsidRPr="00541D2E" w:rsidRDefault="00CA3529" w:rsidP="00263ECA">
      <w:pPr>
        <w:jc w:val="center"/>
        <w:rPr>
          <w:rFonts w:cs="B Nazanin"/>
          <w:b/>
          <w:bCs/>
          <w:rtl/>
          <w:lang w:bidi="fa-IR"/>
        </w:rPr>
      </w:pPr>
    </w:p>
    <w:p w14:paraId="1409EC04" w14:textId="13B10243" w:rsidR="00431494" w:rsidRDefault="00541D2E" w:rsidP="00BA30BA">
      <w:pPr>
        <w:pStyle w:val="HTMLPreformatted"/>
        <w:bidi/>
        <w:jc w:val="both"/>
        <w:rPr>
          <w:rFonts w:cs="B Nazanin"/>
          <w:sz w:val="24"/>
          <w:szCs w:val="24"/>
          <w:rtl/>
          <w:lang w:bidi="fa-IR"/>
        </w:rPr>
      </w:pPr>
      <w:r w:rsidRPr="00E21F68">
        <w:rPr>
          <w:rFonts w:cs="B Nazanin" w:hint="cs"/>
          <w:sz w:val="24"/>
          <w:szCs w:val="24"/>
          <w:rtl/>
          <w:lang w:bidi="fa-IR"/>
        </w:rPr>
        <w:t>چشمه‌های نور سنکروترونی گونه‌ای پیشرفته و پرکاربرد از شتابگرهای ذرات هستند که در چند دهه اخیر نقش چشمگیری در پیشرفت</w:t>
      </w:r>
      <w:r w:rsidR="00BA30BA">
        <w:rPr>
          <w:rFonts w:cs="B Nazanin" w:hint="cs"/>
          <w:sz w:val="24"/>
          <w:szCs w:val="24"/>
          <w:rtl/>
          <w:lang w:bidi="fa-IR"/>
        </w:rPr>
        <w:t>‌های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علمی- صنعتی داشته‌اند. چشمه نور یک آزمایشگاه بزرگ‌مقیاس</w:t>
      </w:r>
      <w:r w:rsidRPr="00E21F68">
        <w:rPr>
          <w:rFonts w:cs="B Nazanin" w:hint="cs"/>
          <w:sz w:val="24"/>
          <w:szCs w:val="24"/>
          <w:vertAlign w:val="superscript"/>
          <w:rtl/>
          <w:lang w:bidi="fa-IR"/>
        </w:rPr>
        <w:t xml:space="preserve"> </w:t>
      </w:r>
      <w:r w:rsidRPr="00E21F68">
        <w:rPr>
          <w:rFonts w:cs="B Nazanin" w:hint="cs"/>
          <w:sz w:val="24"/>
          <w:szCs w:val="24"/>
          <w:rtl/>
          <w:lang w:bidi="fa-IR"/>
        </w:rPr>
        <w:t>بین‌المللی است که در آن پژوهشگران و دانشگران مختلف در زمینه‌های گوناگون علمی با بهره‌گیری از روش‌های متنوع مشخصه‌یابی، می‌توانند به پژوهش</w:t>
      </w:r>
      <w:r w:rsidR="00BA30BA">
        <w:rPr>
          <w:rFonts w:cs="B Nazanin" w:hint="cs"/>
          <w:sz w:val="24"/>
          <w:szCs w:val="24"/>
          <w:rtl/>
          <w:lang w:bidi="fa-IR"/>
        </w:rPr>
        <w:t>‌های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روز دنیا بپردازند. </w:t>
      </w:r>
      <w:r w:rsidR="00FD7363" w:rsidRPr="00E21F68">
        <w:rPr>
          <w:rFonts w:cs="B Nazanin" w:hint="cs"/>
          <w:sz w:val="24"/>
          <w:szCs w:val="24"/>
          <w:rtl/>
          <w:lang w:bidi="fa-IR"/>
        </w:rPr>
        <w:t>سزامی (</w:t>
      </w:r>
      <w:r w:rsidR="00FD7363" w:rsidRPr="00E21F68">
        <w:rPr>
          <w:rFonts w:cs="B Nazanin"/>
          <w:sz w:val="24"/>
          <w:szCs w:val="24"/>
          <w:lang w:bidi="fa-IR"/>
        </w:rPr>
        <w:t>SESAME</w:t>
      </w:r>
      <w:r w:rsidR="00FD7363" w:rsidRPr="00E21F68">
        <w:rPr>
          <w:rFonts w:cs="B Nazanin" w:hint="cs"/>
          <w:sz w:val="24"/>
          <w:szCs w:val="24"/>
          <w:rtl/>
          <w:lang w:bidi="fa-IR"/>
        </w:rPr>
        <w:t>) به عنوان تنها چشمه نور سنکروترونی در خاورمیانه، بستر مناسبی برای بهره مندی محققان و پژوهشگران ایرانی در این زمینه را مهیا ساخته است</w:t>
      </w:r>
      <w:r w:rsidR="00BA30BA">
        <w:rPr>
          <w:rFonts w:cs="B Nazanin" w:hint="cs"/>
          <w:sz w:val="24"/>
          <w:szCs w:val="24"/>
          <w:rtl/>
          <w:lang w:bidi="fa-IR"/>
        </w:rPr>
        <w:t xml:space="preserve"> (</w:t>
      </w:r>
      <w:r w:rsidR="00BA30BA" w:rsidRPr="00570FDF">
        <w:rPr>
          <w:rFonts w:cs="B Nazanin"/>
          <w:sz w:val="24"/>
          <w:szCs w:val="24"/>
        </w:rPr>
        <w:t>https://www.sesame.org.jo</w:t>
      </w:r>
      <w:r w:rsidR="00BA30BA">
        <w:rPr>
          <w:rFonts w:cs="B Nazanin" w:hint="cs"/>
          <w:sz w:val="24"/>
          <w:szCs w:val="24"/>
          <w:rtl/>
          <w:lang w:bidi="fa-IR"/>
        </w:rPr>
        <w:t>)</w:t>
      </w:r>
      <w:r w:rsidR="00FD7363" w:rsidRPr="00E21F68">
        <w:rPr>
          <w:rFonts w:cs="B Nazanin" w:hint="cs"/>
          <w:sz w:val="24"/>
          <w:szCs w:val="24"/>
          <w:rtl/>
          <w:lang w:bidi="fa-IR"/>
        </w:rPr>
        <w:t>.</w:t>
      </w:r>
      <w:r w:rsidR="00431494">
        <w:rPr>
          <w:rFonts w:cs="B Nazanin" w:hint="cs"/>
          <w:sz w:val="24"/>
          <w:szCs w:val="24"/>
          <w:rtl/>
          <w:lang w:bidi="fa-IR"/>
        </w:rPr>
        <w:t xml:space="preserve"> این آزمایشگاه </w:t>
      </w:r>
      <w:r w:rsidR="00431494" w:rsidRPr="00431494">
        <w:rPr>
          <w:rFonts w:cs="B Nazanin" w:hint="cs"/>
          <w:sz w:val="24"/>
          <w:szCs w:val="24"/>
          <w:rtl/>
        </w:rPr>
        <w:t xml:space="preserve">اکنون دارای پنج </w:t>
      </w:r>
      <w:r w:rsidR="00431494">
        <w:rPr>
          <w:rFonts w:cs="B Nazanin" w:hint="cs"/>
          <w:sz w:val="24"/>
          <w:szCs w:val="24"/>
          <w:rtl/>
        </w:rPr>
        <w:t>باریکه نور</w:t>
      </w:r>
      <w:r w:rsidR="00431494" w:rsidRPr="00431494">
        <w:rPr>
          <w:rFonts w:cs="B Nazanin" w:hint="cs"/>
          <w:sz w:val="24"/>
          <w:szCs w:val="24"/>
          <w:rtl/>
        </w:rPr>
        <w:t xml:space="preserve"> </w:t>
      </w:r>
      <w:r w:rsidR="00BA30BA">
        <w:rPr>
          <w:rFonts w:cs="B Nazanin" w:hint="cs"/>
          <w:sz w:val="24"/>
          <w:szCs w:val="24"/>
          <w:rtl/>
        </w:rPr>
        <w:t>(</w:t>
      </w:r>
      <w:r w:rsidR="00BA30BA" w:rsidRPr="00431494">
        <w:rPr>
          <w:rFonts w:cs="B Nazanin" w:hint="cs"/>
          <w:sz w:val="24"/>
          <w:szCs w:val="24"/>
          <w:rtl/>
        </w:rPr>
        <w:t>پرتو طیف‌سنجی مادون قرمز</w:t>
      </w:r>
      <w:r w:rsidR="00BA30BA">
        <w:rPr>
          <w:rFonts w:cs="B Nazanin" w:hint="cs"/>
          <w:sz w:val="24"/>
          <w:szCs w:val="24"/>
          <w:rtl/>
        </w:rPr>
        <w:t xml:space="preserve">، </w:t>
      </w:r>
      <w:r w:rsidR="00BA30BA" w:rsidRPr="00431494">
        <w:rPr>
          <w:rFonts w:cs="B Nazanin" w:hint="cs"/>
          <w:sz w:val="24"/>
          <w:szCs w:val="24"/>
          <w:rtl/>
        </w:rPr>
        <w:t xml:space="preserve"> </w:t>
      </w:r>
      <w:r w:rsidR="00BA30BA">
        <w:rPr>
          <w:rFonts w:cs="B Nazanin" w:hint="cs"/>
          <w:sz w:val="24"/>
          <w:szCs w:val="24"/>
          <w:rtl/>
        </w:rPr>
        <w:t>پرتو طیف سنجی</w:t>
      </w:r>
      <w:r w:rsidR="00BA30BA">
        <w:rPr>
          <w:rFonts w:cs="B Nazanin" w:hint="cs"/>
          <w:sz w:val="24"/>
          <w:szCs w:val="24"/>
          <w:rtl/>
          <w:lang w:bidi="fa-IR"/>
        </w:rPr>
        <w:t xml:space="preserve"> ساختار </w:t>
      </w:r>
      <w:r w:rsidR="00BA30BA" w:rsidRPr="00431494">
        <w:rPr>
          <w:rFonts w:cs="B Nazanin" w:hint="cs"/>
          <w:sz w:val="24"/>
          <w:szCs w:val="24"/>
          <w:rtl/>
        </w:rPr>
        <w:t>ریز جذب اشعه ایکس/فلورسانس اشعه ایکس</w:t>
      </w:r>
      <w:r w:rsidR="00BA30BA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BA30BA">
        <w:rPr>
          <w:rFonts w:cs="B Nazanin" w:hint="cs"/>
          <w:sz w:val="24"/>
          <w:szCs w:val="24"/>
          <w:rtl/>
        </w:rPr>
        <w:t xml:space="preserve">پرتو طیف سنجی علم مواد/ پراش پودر اشعه ایکس، پرتو توموگرافی و پرتو هلمهولتز) </w:t>
      </w:r>
      <w:r w:rsidR="00431494" w:rsidRPr="00431494">
        <w:rPr>
          <w:rFonts w:cs="B Nazanin" w:hint="cs"/>
          <w:sz w:val="24"/>
          <w:szCs w:val="24"/>
          <w:rtl/>
        </w:rPr>
        <w:t>است</w:t>
      </w:r>
      <w:r w:rsidR="00BA30BA">
        <w:rPr>
          <w:rFonts w:cs="B Nazanin" w:hint="cs"/>
          <w:sz w:val="24"/>
          <w:szCs w:val="24"/>
          <w:rtl/>
          <w:lang w:bidi="fa-IR"/>
        </w:rPr>
        <w:t xml:space="preserve">. </w:t>
      </w:r>
    </w:p>
    <w:p w14:paraId="20000E2B" w14:textId="48E2782C" w:rsidR="00570FDF" w:rsidRDefault="00570FDF" w:rsidP="00570FDF">
      <w:pPr>
        <w:pStyle w:val="HTMLPreformatted"/>
        <w:bidi/>
        <w:jc w:val="both"/>
        <w:rPr>
          <w:rFonts w:cs="B Nazanin"/>
          <w:sz w:val="24"/>
          <w:szCs w:val="24"/>
          <w:rtl/>
        </w:rPr>
      </w:pPr>
    </w:p>
    <w:p w14:paraId="6B98A303" w14:textId="2B3DEA94" w:rsidR="00FD7363" w:rsidRPr="00E21F68" w:rsidRDefault="00431494" w:rsidP="00BA30BA">
      <w:pPr>
        <w:pStyle w:val="HTMLPreformatted"/>
        <w:bidi/>
        <w:jc w:val="both"/>
        <w:rPr>
          <w:rFonts w:cs="B Nazanin"/>
          <w:sz w:val="24"/>
          <w:szCs w:val="24"/>
          <w:rtl/>
          <w:lang w:bidi="fa-IR"/>
        </w:rPr>
      </w:pPr>
      <w:r w:rsidRPr="00431494">
        <w:rPr>
          <w:rFonts w:cs="B Nazanin" w:hint="cs"/>
          <w:sz w:val="24"/>
          <w:szCs w:val="24"/>
          <w:rtl/>
        </w:rPr>
        <w:t xml:space="preserve"> </w:t>
      </w:r>
      <w:r w:rsidR="00FD7363" w:rsidRPr="00E21F68">
        <w:rPr>
          <w:rFonts w:cs="B Nazanin" w:hint="cs"/>
          <w:sz w:val="24"/>
          <w:szCs w:val="24"/>
          <w:rtl/>
          <w:lang w:bidi="fa-IR"/>
        </w:rPr>
        <w:t xml:space="preserve"> این همایش با هدف ارائه راهکارهای لازم جهت پذیرش درخواست زمان انجام آزمایش و حضور اعضاء هیات علمی و دانشجویان تحصیلات تکمیلی در آزمایشگاه‌های چشمه نور برتر دنیا و انجام آزمایش و انتشار دستاوردهای علمی و مقالات تراز اول است.</w:t>
      </w:r>
    </w:p>
    <w:p w14:paraId="66248ED7" w14:textId="77777777" w:rsidR="00195DD1" w:rsidRDefault="00195DD1" w:rsidP="00541D2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222ADE9" w14:textId="7241ECC1" w:rsidR="00541D2E" w:rsidRPr="00E21F68" w:rsidRDefault="00FD7363" w:rsidP="00195DD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21F68">
        <w:rPr>
          <w:rFonts w:cs="B Nazanin" w:hint="cs"/>
          <w:b/>
          <w:bCs/>
          <w:sz w:val="24"/>
          <w:szCs w:val="24"/>
          <w:rtl/>
          <w:lang w:bidi="fa-IR"/>
        </w:rPr>
        <w:t>محورهای همایش</w:t>
      </w:r>
      <w:r w:rsidR="00541D2E" w:rsidRPr="00E21F68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77768EDF" w14:textId="77777777" w:rsidR="00541D2E" w:rsidRPr="00E21F68" w:rsidRDefault="00541D2E" w:rsidP="00541D2E">
      <w:pPr>
        <w:pStyle w:val="ListParagraph"/>
        <w:numPr>
          <w:ilvl w:val="0"/>
          <w:numId w:val="1"/>
        </w:numPr>
        <w:rPr>
          <w:rFonts w:cs="B Nazanin"/>
          <w:sz w:val="24"/>
          <w:lang w:bidi="fa-IR"/>
        </w:rPr>
      </w:pPr>
      <w:r w:rsidRPr="00E21F68">
        <w:rPr>
          <w:rFonts w:cs="B Nazanin" w:hint="cs"/>
          <w:sz w:val="24"/>
          <w:rtl/>
          <w:lang w:bidi="fa-IR"/>
        </w:rPr>
        <w:t>آشنایی با شتابگر چشمه نور سنکروترونی</w:t>
      </w:r>
    </w:p>
    <w:p w14:paraId="1A53E8F1" w14:textId="77777777" w:rsidR="00541D2E" w:rsidRPr="00E21F68" w:rsidRDefault="00541D2E" w:rsidP="00541D2E">
      <w:pPr>
        <w:pStyle w:val="ListParagraph"/>
        <w:numPr>
          <w:ilvl w:val="0"/>
          <w:numId w:val="1"/>
        </w:numPr>
        <w:rPr>
          <w:rFonts w:cs="B Nazanin"/>
          <w:sz w:val="24"/>
          <w:lang w:bidi="fa-IR"/>
        </w:rPr>
      </w:pPr>
      <w:r w:rsidRPr="00E21F68">
        <w:rPr>
          <w:rFonts w:cs="B Nazanin" w:hint="cs"/>
          <w:sz w:val="24"/>
          <w:rtl/>
          <w:lang w:bidi="fa-IR"/>
        </w:rPr>
        <w:t>کاربرد تابش سنکروترون در علوم، مهندسی و پزشکی</w:t>
      </w:r>
    </w:p>
    <w:p w14:paraId="201C16A2" w14:textId="77777777" w:rsidR="00541D2E" w:rsidRPr="00E21F68" w:rsidRDefault="00541D2E" w:rsidP="00541D2E">
      <w:pPr>
        <w:pStyle w:val="ListParagraph"/>
        <w:numPr>
          <w:ilvl w:val="0"/>
          <w:numId w:val="1"/>
        </w:numPr>
        <w:rPr>
          <w:rFonts w:cs="B Nazanin"/>
          <w:sz w:val="24"/>
          <w:lang w:bidi="fa-IR"/>
        </w:rPr>
      </w:pPr>
      <w:r w:rsidRPr="00E21F68">
        <w:rPr>
          <w:rFonts w:cs="B Nazanin" w:hint="cs"/>
          <w:sz w:val="24"/>
          <w:rtl/>
          <w:lang w:bidi="fa-IR"/>
        </w:rPr>
        <w:t>معرفی آزمایشگاه‌های چشمه نور دنیا</w:t>
      </w:r>
    </w:p>
    <w:p w14:paraId="709CF75A" w14:textId="77777777" w:rsidR="00AF158D" w:rsidRPr="00E21F68" w:rsidRDefault="00AF158D" w:rsidP="00AF158D">
      <w:pPr>
        <w:bidi/>
        <w:rPr>
          <w:rFonts w:cs="B Nazanin"/>
          <w:b/>
          <w:bCs/>
          <w:sz w:val="24"/>
          <w:szCs w:val="24"/>
          <w:lang w:bidi="fa-IR"/>
        </w:rPr>
      </w:pPr>
      <w:r w:rsidRPr="00E21F68">
        <w:rPr>
          <w:rFonts w:cs="B Nazanin" w:hint="cs"/>
          <w:b/>
          <w:bCs/>
          <w:sz w:val="24"/>
          <w:szCs w:val="24"/>
          <w:rtl/>
          <w:lang w:bidi="fa-IR"/>
        </w:rPr>
        <w:t xml:space="preserve">محورهای کارگاه: </w:t>
      </w:r>
    </w:p>
    <w:p w14:paraId="50CA21DE" w14:textId="4CCDBE84" w:rsidR="00AF158D" w:rsidRPr="00E21F68" w:rsidRDefault="00A13F8B" w:rsidP="00A13F8B">
      <w:pPr>
        <w:pStyle w:val="yiv0350791237gmail-msolistparagraph"/>
        <w:numPr>
          <w:ilvl w:val="0"/>
          <w:numId w:val="1"/>
        </w:numPr>
        <w:tabs>
          <w:tab w:val="right" w:pos="360"/>
        </w:tabs>
        <w:bidi/>
        <w:spacing w:before="0" w:beforeAutospacing="0" w:after="0" w:afterAutospacing="0" w:line="256" w:lineRule="auto"/>
        <w:jc w:val="both"/>
        <w:rPr>
          <w:rFonts w:ascii="Calibri" w:hAnsi="Calibri" w:cs="B Nazanin"/>
          <w:rtl/>
        </w:rPr>
      </w:pPr>
      <w:r w:rsidRPr="00E21F68">
        <w:rPr>
          <w:rFonts w:ascii="FarhangFaNum" w:hAnsi="FarhangFaNum" w:cs="B Nazanin" w:hint="cs"/>
          <w:rtl/>
          <w:lang w:bidi="fa-IR"/>
        </w:rPr>
        <w:t>معرفی کاربرد</w:t>
      </w:r>
      <w:r w:rsidR="00AF158D" w:rsidRPr="00E21F68">
        <w:rPr>
          <w:rFonts w:ascii="FarhangFaNum" w:hAnsi="FarhangFaNum" w:cs="B Nazanin"/>
          <w:rtl/>
          <w:lang w:bidi="fa-IR"/>
        </w:rPr>
        <w:t xml:space="preserve"> تکنیک‌های سنکروترونی</w:t>
      </w:r>
      <w:r w:rsidRPr="00E21F68">
        <w:rPr>
          <w:rFonts w:ascii="FarhangFaNum" w:hAnsi="FarhangFaNum" w:cs="B Nazanin" w:hint="cs"/>
          <w:rtl/>
          <w:lang w:bidi="fa-IR"/>
        </w:rPr>
        <w:t xml:space="preserve"> در علوم مختلف</w:t>
      </w:r>
    </w:p>
    <w:p w14:paraId="1D9E827A" w14:textId="1038A01B" w:rsidR="00AF158D" w:rsidRPr="00E21F68" w:rsidRDefault="00A13F8B" w:rsidP="00A13F8B">
      <w:pPr>
        <w:pStyle w:val="yiv0350791237gmail-msolistparagraph"/>
        <w:numPr>
          <w:ilvl w:val="0"/>
          <w:numId w:val="1"/>
        </w:numPr>
        <w:tabs>
          <w:tab w:val="right" w:pos="360"/>
        </w:tabs>
        <w:bidi/>
        <w:spacing w:before="0" w:beforeAutospacing="0" w:after="0" w:afterAutospacing="0" w:line="256" w:lineRule="auto"/>
        <w:jc w:val="both"/>
        <w:rPr>
          <w:rFonts w:ascii="Calibri" w:hAnsi="Calibri" w:cs="B Nazanin"/>
          <w:rtl/>
        </w:rPr>
      </w:pPr>
      <w:r w:rsidRPr="00E21F68">
        <w:rPr>
          <w:rFonts w:ascii="FarhangFaNum" w:hAnsi="FarhangFaNum" w:cs="B Nazanin" w:hint="cs"/>
          <w:rtl/>
          <w:lang w:bidi="fa-IR"/>
        </w:rPr>
        <w:t>معرفی</w:t>
      </w:r>
      <w:r w:rsidR="00AF158D" w:rsidRPr="00E21F68">
        <w:rPr>
          <w:rFonts w:ascii="FarhangFaNum" w:hAnsi="FarhangFaNum" w:cs="B Nazanin"/>
          <w:rtl/>
          <w:lang w:bidi="fa-IR"/>
        </w:rPr>
        <w:t xml:space="preserve"> نرم‌افزارهای آنالیز و تحلیل داده‌های سنکروترونی </w:t>
      </w:r>
    </w:p>
    <w:p w14:paraId="650BA185" w14:textId="0C12B223" w:rsidR="00A13F8B" w:rsidRPr="00E21F68" w:rsidRDefault="00A13F8B" w:rsidP="00A13F8B">
      <w:pPr>
        <w:pStyle w:val="yiv0350791237gmail-msolistparagraph"/>
        <w:numPr>
          <w:ilvl w:val="0"/>
          <w:numId w:val="1"/>
        </w:numPr>
        <w:tabs>
          <w:tab w:val="right" w:pos="360"/>
        </w:tabs>
        <w:bidi/>
        <w:spacing w:before="0" w:beforeAutospacing="0" w:after="0" w:afterAutospacing="0" w:line="256" w:lineRule="auto"/>
        <w:jc w:val="both"/>
        <w:rPr>
          <w:rFonts w:ascii="Calibri" w:hAnsi="Calibri" w:cs="B Nazanin"/>
          <w:rtl/>
        </w:rPr>
      </w:pPr>
      <w:r w:rsidRPr="00E21F68">
        <w:rPr>
          <w:rFonts w:ascii="FarhangFaNum" w:hAnsi="FarhangFaNum" w:cs="B Nazanin"/>
          <w:rtl/>
          <w:lang w:bidi="fa-IR"/>
        </w:rPr>
        <w:t xml:space="preserve">آموزش نحوه نگارش پروپوزال موفق </w:t>
      </w:r>
    </w:p>
    <w:p w14:paraId="0FE41A5B" w14:textId="2149C358" w:rsidR="00A13F8B" w:rsidRPr="00E21F68" w:rsidRDefault="00A13F8B" w:rsidP="00A13F8B">
      <w:pPr>
        <w:pStyle w:val="yiv0350791237gmail-msolistparagraph"/>
        <w:numPr>
          <w:ilvl w:val="0"/>
          <w:numId w:val="1"/>
        </w:numPr>
        <w:tabs>
          <w:tab w:val="right" w:pos="360"/>
        </w:tabs>
        <w:bidi/>
        <w:spacing w:before="0" w:beforeAutospacing="0" w:after="160" w:afterAutospacing="0" w:line="256" w:lineRule="auto"/>
        <w:jc w:val="both"/>
        <w:rPr>
          <w:rFonts w:ascii="Calibri" w:hAnsi="Calibri" w:cs="B Nazanin"/>
        </w:rPr>
      </w:pPr>
      <w:r w:rsidRPr="00E21F68">
        <w:rPr>
          <w:rFonts w:ascii="FarhangFaNum" w:hAnsi="FarhangFaNum" w:cs="B Nazanin" w:hint="cs"/>
          <w:rtl/>
          <w:lang w:bidi="fa-IR"/>
        </w:rPr>
        <w:t xml:space="preserve">چگونگی فعال‌سازی </w:t>
      </w:r>
      <w:r w:rsidR="00AF158D" w:rsidRPr="00E21F68">
        <w:rPr>
          <w:rFonts w:ascii="FarhangFaNum" w:hAnsi="FarhangFaNum" w:cs="B Nazanin"/>
          <w:rtl/>
          <w:lang w:bidi="fa-IR"/>
        </w:rPr>
        <w:t>دانشگاه‌ها</w:t>
      </w:r>
      <w:r w:rsidRPr="00E21F68">
        <w:rPr>
          <w:rFonts w:ascii="FarhangFaNum" w:hAnsi="FarhangFaNum" w:cs="B Nazanin" w:hint="cs"/>
          <w:rtl/>
          <w:lang w:bidi="fa-IR"/>
        </w:rPr>
        <w:t xml:space="preserve"> و صنایع</w:t>
      </w:r>
      <w:r w:rsidR="00AF158D" w:rsidRPr="00E21F68">
        <w:rPr>
          <w:rFonts w:ascii="FarhangFaNum" w:hAnsi="FarhangFaNum" w:cs="B Nazanin"/>
          <w:rtl/>
          <w:lang w:bidi="fa-IR"/>
        </w:rPr>
        <w:t xml:space="preserve"> </w:t>
      </w:r>
      <w:r w:rsidRPr="00E21F68">
        <w:rPr>
          <w:rFonts w:ascii="FarhangFaNum" w:hAnsi="FarhangFaNum" w:cs="B Nazanin" w:hint="cs"/>
          <w:rtl/>
          <w:lang w:bidi="fa-IR"/>
        </w:rPr>
        <w:t>در بهره‌مندی موثر از زیرساخت‌های موجود در سزامی</w:t>
      </w:r>
    </w:p>
    <w:p w14:paraId="6F229DCF" w14:textId="77777777" w:rsidR="00541D2E" w:rsidRPr="00E21F68" w:rsidRDefault="00541D2E" w:rsidP="00AF158D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21F68">
        <w:rPr>
          <w:rFonts w:cs="B Nazanin" w:hint="cs"/>
          <w:b/>
          <w:bCs/>
          <w:sz w:val="24"/>
          <w:szCs w:val="24"/>
          <w:rtl/>
          <w:lang w:bidi="fa-IR"/>
        </w:rPr>
        <w:t xml:space="preserve">مخاطبین: 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اعضاء هیات علمی، دانشجویان تحصیلات تکمیلی و دانش‌آموختگان رشته‌های: علوم پایه، مهندسی، </w:t>
      </w:r>
      <w:r w:rsidR="00AF158D" w:rsidRPr="00E21F68">
        <w:rPr>
          <w:rFonts w:cs="B Nazanin" w:hint="cs"/>
          <w:sz w:val="24"/>
          <w:szCs w:val="24"/>
          <w:rtl/>
          <w:lang w:bidi="fa-IR"/>
        </w:rPr>
        <w:t>پزشکی و پیراپزشکی و باستان‌سنجی و صاحبان صنایع</w:t>
      </w:r>
    </w:p>
    <w:p w14:paraId="71DAE608" w14:textId="7C7003DA" w:rsidR="00263ECA" w:rsidRDefault="0015334C" w:rsidP="00263ECA">
      <w:pPr>
        <w:jc w:val="right"/>
        <w:rPr>
          <w:rFonts w:cs="B Nazanin"/>
          <w:sz w:val="24"/>
          <w:szCs w:val="24"/>
          <w:rtl/>
          <w:lang w:bidi="fa-IR"/>
        </w:rPr>
      </w:pPr>
      <w:r w:rsidRPr="00E21F68">
        <w:rPr>
          <w:rFonts w:cs="B Nazanin" w:hint="cs"/>
          <w:b/>
          <w:bCs/>
          <w:sz w:val="24"/>
          <w:szCs w:val="24"/>
          <w:rtl/>
          <w:lang w:bidi="fa-IR"/>
        </w:rPr>
        <w:t>مهلت ثبت نام</w:t>
      </w:r>
      <w:r w:rsidRPr="00E21F68">
        <w:rPr>
          <w:rFonts w:cs="B Nazanin" w:hint="cs"/>
          <w:sz w:val="24"/>
          <w:szCs w:val="24"/>
          <w:rtl/>
          <w:lang w:bidi="fa-IR"/>
        </w:rPr>
        <w:t>: 04/11/1402</w:t>
      </w:r>
    </w:p>
    <w:p w14:paraId="255E4229" w14:textId="162022BA" w:rsidR="0015334C" w:rsidRDefault="0015334C" w:rsidP="00CA3529">
      <w:pPr>
        <w:jc w:val="right"/>
        <w:rPr>
          <w:rFonts w:cs="B Nazanin"/>
          <w:sz w:val="24"/>
          <w:szCs w:val="24"/>
          <w:lang w:bidi="fa-IR"/>
        </w:rPr>
      </w:pPr>
      <w:r w:rsidRPr="00E21F68">
        <w:rPr>
          <w:rFonts w:cs="B Nazanin" w:hint="cs"/>
          <w:b/>
          <w:bCs/>
          <w:sz w:val="24"/>
          <w:szCs w:val="24"/>
          <w:rtl/>
          <w:lang w:bidi="fa-IR"/>
        </w:rPr>
        <w:t>هزینه</w:t>
      </w:r>
      <w:r w:rsidR="00FD7363" w:rsidRPr="00E21F68">
        <w:rPr>
          <w:rFonts w:cs="B Nazanin" w:hint="cs"/>
          <w:b/>
          <w:bCs/>
          <w:sz w:val="24"/>
          <w:szCs w:val="24"/>
          <w:rtl/>
          <w:lang w:bidi="fa-IR"/>
        </w:rPr>
        <w:t xml:space="preserve"> ثبت نام</w:t>
      </w:r>
      <w:r w:rsidR="009C3D3C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دانشجویان 10</w:t>
      </w:r>
      <w:r w:rsidR="00E50C6D" w:rsidRPr="00E21F68">
        <w:rPr>
          <w:rFonts w:cs="B Nazanin" w:hint="cs"/>
          <w:sz w:val="24"/>
          <w:szCs w:val="24"/>
          <w:rtl/>
          <w:lang w:bidi="fa-IR"/>
        </w:rPr>
        <w:t>0</w:t>
      </w:r>
      <w:r w:rsidRPr="00E21F68">
        <w:rPr>
          <w:rFonts w:cs="B Nazanin" w:hint="cs"/>
          <w:sz w:val="24"/>
          <w:szCs w:val="24"/>
          <w:rtl/>
          <w:lang w:bidi="fa-IR"/>
        </w:rPr>
        <w:t>0</w:t>
      </w:r>
      <w:r w:rsidR="00AF158D" w:rsidRPr="00E21F68">
        <w:rPr>
          <w:rFonts w:cs="B Nazanin" w:hint="cs"/>
          <w:sz w:val="24"/>
          <w:szCs w:val="24"/>
          <w:rtl/>
          <w:lang w:bidi="fa-IR"/>
        </w:rPr>
        <w:t xml:space="preserve"> هزار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0C6D" w:rsidRPr="00E21F68">
        <w:rPr>
          <w:rFonts w:cs="B Nazanin" w:hint="cs"/>
          <w:sz w:val="24"/>
          <w:szCs w:val="24"/>
          <w:rtl/>
          <w:lang w:bidi="fa-IR"/>
        </w:rPr>
        <w:t>ریال</w:t>
      </w:r>
      <w:r w:rsidRPr="00E21F68">
        <w:rPr>
          <w:rFonts w:cs="B Nazanin" w:hint="cs"/>
          <w:sz w:val="24"/>
          <w:szCs w:val="24"/>
          <w:rtl/>
          <w:lang w:bidi="fa-IR"/>
        </w:rPr>
        <w:t>، سایر متقاضیان 25</w:t>
      </w:r>
      <w:r w:rsidR="00E50C6D" w:rsidRPr="00E21F68">
        <w:rPr>
          <w:rFonts w:cs="B Nazanin" w:hint="cs"/>
          <w:sz w:val="24"/>
          <w:szCs w:val="24"/>
          <w:rtl/>
          <w:lang w:bidi="fa-IR"/>
        </w:rPr>
        <w:t>0</w:t>
      </w:r>
      <w:r w:rsidRPr="00E21F68">
        <w:rPr>
          <w:rFonts w:cs="B Nazanin" w:hint="cs"/>
          <w:sz w:val="24"/>
          <w:szCs w:val="24"/>
          <w:rtl/>
          <w:lang w:bidi="fa-IR"/>
        </w:rPr>
        <w:t>0</w:t>
      </w:r>
      <w:r w:rsidR="00AF158D" w:rsidRPr="00E21F68">
        <w:rPr>
          <w:rFonts w:cs="B Nazanin" w:hint="cs"/>
          <w:sz w:val="24"/>
          <w:szCs w:val="24"/>
          <w:rtl/>
          <w:lang w:bidi="fa-IR"/>
        </w:rPr>
        <w:t xml:space="preserve"> هزار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0C6D" w:rsidRPr="00E21F68">
        <w:rPr>
          <w:rFonts w:cs="B Nazanin" w:hint="cs"/>
          <w:sz w:val="24"/>
          <w:szCs w:val="24"/>
          <w:rtl/>
          <w:lang w:bidi="fa-IR"/>
        </w:rPr>
        <w:t>ریال</w:t>
      </w:r>
      <w:r w:rsidR="00AF158D" w:rsidRPr="00E21F68">
        <w:rPr>
          <w:rFonts w:cs="B Nazanin" w:hint="cs"/>
          <w:sz w:val="24"/>
          <w:szCs w:val="24"/>
          <w:rtl/>
          <w:lang w:bidi="fa-IR"/>
        </w:rPr>
        <w:t xml:space="preserve"> و  صاحبان صنایع </w:t>
      </w:r>
      <w:r w:rsidR="00195DD1">
        <w:rPr>
          <w:rFonts w:cs="B Nazanin" w:hint="cs"/>
          <w:sz w:val="24"/>
          <w:szCs w:val="24"/>
          <w:rtl/>
          <w:lang w:bidi="fa-IR"/>
        </w:rPr>
        <w:t>10</w:t>
      </w:r>
      <w:r w:rsidR="00AF158D" w:rsidRPr="00E21F68">
        <w:rPr>
          <w:rFonts w:cs="B Nazanin" w:hint="cs"/>
          <w:sz w:val="24"/>
          <w:szCs w:val="24"/>
          <w:rtl/>
          <w:lang w:bidi="fa-IR"/>
        </w:rPr>
        <w:t xml:space="preserve"> میلیون</w:t>
      </w:r>
      <w:r w:rsidRPr="00E21F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0C6D" w:rsidRPr="00E21F68">
        <w:rPr>
          <w:rFonts w:cs="B Nazanin" w:hint="cs"/>
          <w:sz w:val="24"/>
          <w:szCs w:val="24"/>
          <w:rtl/>
          <w:lang w:bidi="fa-IR"/>
        </w:rPr>
        <w:t>ریال</w:t>
      </w:r>
    </w:p>
    <w:p w14:paraId="6A96C2F9" w14:textId="77777777" w:rsidR="00474C43" w:rsidRPr="00E21F68" w:rsidRDefault="00474C43" w:rsidP="00E21F68">
      <w:pPr>
        <w:spacing w:line="240" w:lineRule="auto"/>
        <w:jc w:val="right"/>
        <w:rPr>
          <w:rFonts w:cs="B Nazanin"/>
          <w:rtl/>
          <w:lang w:bidi="fa-IR"/>
        </w:rPr>
      </w:pPr>
      <w:r w:rsidRPr="00E21F68">
        <w:rPr>
          <w:rFonts w:cs="B Nazanin" w:hint="cs"/>
          <w:b/>
          <w:bCs/>
          <w:rtl/>
          <w:lang w:bidi="fa-IR"/>
        </w:rPr>
        <w:t>مکان برگزاری</w:t>
      </w:r>
      <w:r w:rsidRPr="00E21F68">
        <w:rPr>
          <w:rFonts w:cs="B Nazanin" w:hint="cs"/>
          <w:rtl/>
          <w:lang w:bidi="fa-IR"/>
        </w:rPr>
        <w:t>: تهران، فرمانیه (دکتر لواسانی)، پژوهشگاه دانش‌های بنیادی</w:t>
      </w:r>
    </w:p>
    <w:p w14:paraId="2C47F0B6" w14:textId="77777777" w:rsidR="00474C43" w:rsidRPr="00E21F68" w:rsidRDefault="00474C43" w:rsidP="00E21F68">
      <w:pPr>
        <w:bidi/>
        <w:spacing w:line="240" w:lineRule="auto"/>
        <w:rPr>
          <w:rFonts w:cs="B Nazanin"/>
          <w:rtl/>
          <w:lang w:bidi="fa-IR"/>
        </w:rPr>
      </w:pPr>
      <w:r w:rsidRPr="00E21F68">
        <w:rPr>
          <w:rFonts w:cs="B Nazanin" w:hint="cs"/>
          <w:rtl/>
          <w:lang w:bidi="fa-IR"/>
        </w:rPr>
        <w:t xml:space="preserve">برای اطلاعات بیشتر با </w:t>
      </w:r>
      <w:bookmarkStart w:id="0" w:name="_GoBack"/>
      <w:bookmarkEnd w:id="0"/>
      <w:r w:rsidRPr="00E21F68">
        <w:rPr>
          <w:rFonts w:cs="B Nazanin" w:hint="cs"/>
          <w:rtl/>
          <w:lang w:bidi="fa-IR"/>
        </w:rPr>
        <w:t xml:space="preserve">شماره تلفن‌های زیر تماس حاصل فرمایید: </w:t>
      </w:r>
    </w:p>
    <w:p w14:paraId="5EEA3FC5" w14:textId="77777777" w:rsidR="00C4476B" w:rsidRPr="00E21F68" w:rsidRDefault="00C4476B" w:rsidP="00E21F68">
      <w:pPr>
        <w:bidi/>
        <w:spacing w:line="240" w:lineRule="auto"/>
        <w:rPr>
          <w:rFonts w:cs="B Nazanin"/>
          <w:lang w:bidi="fa-IR"/>
        </w:rPr>
      </w:pPr>
      <w:r w:rsidRPr="00E21F68">
        <w:rPr>
          <w:rFonts w:cs="B Nazanin" w:hint="cs"/>
          <w:rtl/>
          <w:lang w:bidi="fa-IR"/>
        </w:rPr>
        <w:t>66981547، 66981549 داخلی 120</w:t>
      </w:r>
    </w:p>
    <w:sectPr w:rsidR="00C4476B" w:rsidRPr="00E21F68" w:rsidSect="009C3D3C">
      <w:pgSz w:w="12240" w:h="15840"/>
      <w:pgMar w:top="576" w:right="576" w:bottom="576" w:left="864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arhangFaNum">
    <w:altName w:val="Courier New"/>
    <w:charset w:val="00"/>
    <w:family w:val="auto"/>
    <w:pitch w:val="variable"/>
    <w:sig w:usb0="00000000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B02CE"/>
    <w:multiLevelType w:val="hybridMultilevel"/>
    <w:tmpl w:val="C866652E"/>
    <w:lvl w:ilvl="0" w:tplc="2A7ADAAE">
      <w:numFmt w:val="bullet"/>
      <w:lvlText w:val="-"/>
      <w:lvlJc w:val="left"/>
      <w:pPr>
        <w:ind w:left="720" w:hanging="360"/>
      </w:pPr>
      <w:rPr>
        <w:rFonts w:ascii="FarhangFaNum" w:eastAsiaTheme="minorHAnsi" w:hAnsi="FarhangFaNum" w:cs="FarhangFaNum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CA"/>
    <w:rsid w:val="000A1F70"/>
    <w:rsid w:val="000C6F23"/>
    <w:rsid w:val="0015334C"/>
    <w:rsid w:val="00195DD1"/>
    <w:rsid w:val="001A1180"/>
    <w:rsid w:val="00263ECA"/>
    <w:rsid w:val="002B124F"/>
    <w:rsid w:val="002B54F2"/>
    <w:rsid w:val="00431494"/>
    <w:rsid w:val="00474C43"/>
    <w:rsid w:val="00541D2E"/>
    <w:rsid w:val="00570FDF"/>
    <w:rsid w:val="006473E9"/>
    <w:rsid w:val="00836693"/>
    <w:rsid w:val="009C3D3C"/>
    <w:rsid w:val="00A13F8B"/>
    <w:rsid w:val="00AF158D"/>
    <w:rsid w:val="00B60755"/>
    <w:rsid w:val="00BA30BA"/>
    <w:rsid w:val="00C4476B"/>
    <w:rsid w:val="00CA3529"/>
    <w:rsid w:val="00E21F68"/>
    <w:rsid w:val="00E50C6D"/>
    <w:rsid w:val="00F33FE2"/>
    <w:rsid w:val="00FD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6DCDB"/>
  <w15:chartTrackingRefBased/>
  <w15:docId w15:val="{3C7EFF96-7E5A-40B4-A095-36E09992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350791237gmail-msolistparagraph">
    <w:name w:val="yiv0350791237gmail-msolistparagraph"/>
    <w:basedOn w:val="Normal"/>
    <w:rsid w:val="0026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63ECA"/>
    <w:pPr>
      <w:bidi/>
      <w:ind w:left="720"/>
      <w:contextualSpacing/>
    </w:pPr>
    <w:rPr>
      <w:rFonts w:cs="FarhangFaNum"/>
      <w:kern w:val="2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474C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6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3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3149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31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4298D-6CCF-423C-936C-155A7295E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2024-01-06T07:39:00Z</cp:lastPrinted>
  <dcterms:created xsi:type="dcterms:W3CDTF">2024-01-09T09:12:00Z</dcterms:created>
  <dcterms:modified xsi:type="dcterms:W3CDTF">2024-01-09T09:12:00Z</dcterms:modified>
</cp:coreProperties>
</file>