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DC" w:rsidRPr="00A9702E" w:rsidRDefault="003532A2" w:rsidP="00C62626">
      <w:pPr>
        <w:jc w:val="both"/>
        <w:rPr>
          <w:rFonts w:cs="B Mitra"/>
          <w:sz w:val="24"/>
          <w:szCs w:val="24"/>
          <w:rtl/>
        </w:rPr>
      </w:pPr>
      <w:r w:rsidRPr="00A9702E">
        <w:rPr>
          <w:rFonts w:cs="B Mitra" w:hint="cs"/>
          <w:sz w:val="24"/>
          <w:szCs w:val="24"/>
          <w:rtl/>
        </w:rPr>
        <w:t>ارزشیابی سوابق علمی، پژوهشی و آموزشی داوطلبان متقاضی ادامه تحصیل در دوره دکتری</w:t>
      </w:r>
      <w:r w:rsidR="005B69DC" w:rsidRPr="00A9702E">
        <w:rPr>
          <w:rFonts w:cs="B Mitra" w:hint="cs"/>
          <w:sz w:val="24"/>
          <w:szCs w:val="24"/>
          <w:rtl/>
        </w:rPr>
        <w:t xml:space="preserve"> بدون آزمون (استعدادهای درخشان)</w:t>
      </w:r>
    </w:p>
    <w:p w:rsidR="005B69DC" w:rsidRPr="00A9702E" w:rsidRDefault="005B69DC" w:rsidP="005B69DC">
      <w:pPr>
        <w:numPr>
          <w:ilvl w:val="0"/>
          <w:numId w:val="2"/>
        </w:numPr>
        <w:spacing w:line="180" w:lineRule="auto"/>
        <w:jc w:val="both"/>
        <w:rPr>
          <w:rFonts w:cs="B Mitra"/>
          <w:sz w:val="24"/>
          <w:szCs w:val="24"/>
        </w:rPr>
      </w:pPr>
      <w:r w:rsidRPr="00A9702E">
        <w:rPr>
          <w:rFonts w:cs="B Mitra" w:hint="cs"/>
          <w:sz w:val="24"/>
          <w:szCs w:val="24"/>
          <w:rtl/>
        </w:rPr>
        <w:t>ب</w:t>
      </w:r>
      <w:r w:rsidRPr="00A9702E">
        <w:rPr>
          <w:rFonts w:cs="B Mitra"/>
          <w:sz w:val="24"/>
          <w:szCs w:val="24"/>
          <w:rtl/>
        </w:rPr>
        <w:t>یش از ۲ سال از تاریخ دانش آموختگی متقاضی نگذشته باشد</w:t>
      </w:r>
      <w:r w:rsidRPr="00A9702E">
        <w:rPr>
          <w:rFonts w:cs="B Mitra"/>
          <w:sz w:val="24"/>
          <w:szCs w:val="24"/>
        </w:rPr>
        <w:t>.</w:t>
      </w:r>
    </w:p>
    <w:p w:rsidR="005B69DC" w:rsidRPr="00A9702E" w:rsidRDefault="005B69DC" w:rsidP="005B69DC">
      <w:pPr>
        <w:numPr>
          <w:ilvl w:val="0"/>
          <w:numId w:val="2"/>
        </w:numPr>
        <w:spacing w:line="180" w:lineRule="auto"/>
        <w:jc w:val="both"/>
        <w:rPr>
          <w:rFonts w:cs="B Mitra"/>
          <w:sz w:val="24"/>
          <w:szCs w:val="24"/>
        </w:rPr>
      </w:pPr>
      <w:r w:rsidRPr="00A9702E">
        <w:rPr>
          <w:rFonts w:cs="B Mitra"/>
          <w:sz w:val="24"/>
          <w:szCs w:val="24"/>
          <w:rtl/>
        </w:rPr>
        <w:t>اخذ میانگین کل ۱۶ در دوره کار</w:t>
      </w:r>
      <w:bookmarkStart w:id="0" w:name="_GoBack"/>
      <w:bookmarkEnd w:id="0"/>
      <w:r w:rsidRPr="00A9702E">
        <w:rPr>
          <w:rFonts w:cs="B Mitra"/>
          <w:sz w:val="24"/>
          <w:szCs w:val="24"/>
          <w:rtl/>
        </w:rPr>
        <w:t>شناسی</w:t>
      </w:r>
    </w:p>
    <w:p w:rsidR="005B69DC" w:rsidRPr="00A9702E" w:rsidRDefault="005B69DC" w:rsidP="00D040FF">
      <w:pPr>
        <w:numPr>
          <w:ilvl w:val="0"/>
          <w:numId w:val="2"/>
        </w:numPr>
        <w:spacing w:line="180" w:lineRule="auto"/>
        <w:jc w:val="both"/>
        <w:rPr>
          <w:rFonts w:cs="B Mitra"/>
          <w:sz w:val="24"/>
          <w:szCs w:val="24"/>
        </w:rPr>
      </w:pPr>
      <w:r w:rsidRPr="00A9702E">
        <w:rPr>
          <w:rFonts w:cs="B Mitra"/>
          <w:sz w:val="24"/>
          <w:szCs w:val="24"/>
          <w:rtl/>
        </w:rPr>
        <w:t>اخذ میانگین ۱۷ (بدون احتساب نمره پایان نامه ) در دوره کارشناسی ارشد ( یا میانگین همتراز شده هر یک از دوره های مذکور طبق دستور العمل مصوب شورای تحصیلات تکمیلی دانشگاه</w:t>
      </w:r>
      <w:r w:rsidR="00D040FF" w:rsidRPr="00A9702E">
        <w:rPr>
          <w:rFonts w:cs="B Mitra" w:hint="cs"/>
          <w:sz w:val="24"/>
          <w:szCs w:val="24"/>
          <w:rtl/>
        </w:rPr>
        <w:t>)</w:t>
      </w:r>
    </w:p>
    <w:p w:rsidR="005B69DC" w:rsidRPr="00A9702E" w:rsidRDefault="005B69DC" w:rsidP="005B69DC">
      <w:pPr>
        <w:numPr>
          <w:ilvl w:val="0"/>
          <w:numId w:val="2"/>
        </w:numPr>
        <w:spacing w:line="180" w:lineRule="auto"/>
        <w:jc w:val="both"/>
        <w:rPr>
          <w:rFonts w:cs="B Mitra"/>
          <w:sz w:val="24"/>
          <w:szCs w:val="24"/>
        </w:rPr>
      </w:pPr>
      <w:r w:rsidRPr="00A9702E">
        <w:rPr>
          <w:rFonts w:cs="B Mitra"/>
          <w:sz w:val="24"/>
          <w:szCs w:val="24"/>
          <w:rtl/>
        </w:rPr>
        <w:t>کسب حداقل ۶۰ امتیاز از فعالیتهای آموزشی، پژوهشی و مصاحبه، مطابق جد</w:t>
      </w:r>
      <w:r w:rsidRPr="00A9702E">
        <w:rPr>
          <w:rFonts w:cs="B Mitra" w:hint="cs"/>
          <w:sz w:val="24"/>
          <w:szCs w:val="24"/>
          <w:rtl/>
        </w:rPr>
        <w:t>ا</w:t>
      </w:r>
      <w:r w:rsidRPr="00A9702E">
        <w:rPr>
          <w:rFonts w:cs="B Mitra"/>
          <w:sz w:val="24"/>
          <w:szCs w:val="24"/>
          <w:rtl/>
        </w:rPr>
        <w:t>ول</w:t>
      </w:r>
      <w:r w:rsidRPr="00A9702E">
        <w:rPr>
          <w:rFonts w:cs="B Mitra" w:hint="cs"/>
          <w:sz w:val="24"/>
          <w:szCs w:val="24"/>
          <w:rtl/>
        </w:rPr>
        <w:t xml:space="preserve"> 1 و 2 و 3</w:t>
      </w:r>
    </w:p>
    <w:p w:rsidR="003532A2" w:rsidRPr="00A9702E" w:rsidRDefault="005B69DC" w:rsidP="005B69DC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A9702E">
        <w:rPr>
          <w:rFonts w:cs="B Mitra" w:hint="cs"/>
          <w:sz w:val="24"/>
          <w:szCs w:val="24"/>
          <w:rtl/>
        </w:rPr>
        <w:t xml:space="preserve"> </w:t>
      </w:r>
      <w:r w:rsidR="003532A2" w:rsidRPr="00A9702E">
        <w:rPr>
          <w:rFonts w:cs="B Mitra" w:hint="cs"/>
          <w:sz w:val="24"/>
          <w:szCs w:val="24"/>
          <w:rtl/>
        </w:rPr>
        <w:t>الف- پژوهشی با حداکثر 40 امتیاز (مطابق با جدول 1)</w:t>
      </w:r>
    </w:p>
    <w:p w:rsidR="003532A2" w:rsidRPr="00A9702E" w:rsidRDefault="003532A2" w:rsidP="003532A2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A9702E">
        <w:rPr>
          <w:rFonts w:cs="B Mitra" w:hint="cs"/>
          <w:sz w:val="24"/>
          <w:szCs w:val="24"/>
          <w:rtl/>
        </w:rPr>
        <w:t>ب- آموزشی با حداکثر 30 امتیاز (مطابق با جدول 2)</w:t>
      </w:r>
    </w:p>
    <w:p w:rsidR="00F14DEE" w:rsidRDefault="003532A2" w:rsidP="00CF0E6A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A9702E">
        <w:rPr>
          <w:rFonts w:cs="B Mitra" w:hint="cs"/>
          <w:sz w:val="24"/>
          <w:szCs w:val="24"/>
          <w:rtl/>
        </w:rPr>
        <w:t>ج- مصاحبه با حداکثر 30 امتیاز (مطابق با جدول 3)</w:t>
      </w:r>
    </w:p>
    <w:p w:rsidR="00CF0E6A" w:rsidRPr="00CF0E6A" w:rsidRDefault="00CF0E6A" w:rsidP="00CF0E6A">
      <w:pPr>
        <w:spacing w:line="180" w:lineRule="auto"/>
        <w:jc w:val="both"/>
        <w:rPr>
          <w:rFonts w:cs="B Mitra"/>
          <w:sz w:val="24"/>
          <w:szCs w:val="24"/>
          <w:rtl/>
        </w:rPr>
      </w:pPr>
    </w:p>
    <w:p w:rsidR="00CF0E6A" w:rsidRDefault="00F14DEE" w:rsidP="00CF0E6A">
      <w:pPr>
        <w:spacing w:line="180" w:lineRule="auto"/>
        <w:rPr>
          <w:rFonts w:cs="B Mitra"/>
          <w:b/>
          <w:bCs/>
          <w:sz w:val="24"/>
          <w:szCs w:val="24"/>
          <w:rtl/>
        </w:rPr>
      </w:pPr>
      <w:r w:rsidRPr="00A9702E">
        <w:rPr>
          <w:rFonts w:cs="B Mitra" w:hint="cs"/>
          <w:b/>
          <w:bCs/>
          <w:sz w:val="24"/>
          <w:szCs w:val="24"/>
          <w:rtl/>
        </w:rPr>
        <w:t xml:space="preserve">نام و نام خانوادگی متقاضی:                </w:t>
      </w:r>
    </w:p>
    <w:p w:rsidR="00F14DEE" w:rsidRPr="00A9702E" w:rsidRDefault="00F14DEE" w:rsidP="00CF0E6A">
      <w:pPr>
        <w:spacing w:line="180" w:lineRule="auto"/>
        <w:rPr>
          <w:rFonts w:cs="B Mitra"/>
          <w:b/>
          <w:bCs/>
          <w:sz w:val="24"/>
          <w:szCs w:val="24"/>
          <w:rtl/>
        </w:rPr>
      </w:pPr>
      <w:r w:rsidRPr="00A9702E">
        <w:rPr>
          <w:rFonts w:cs="B Mitra" w:hint="cs"/>
          <w:b/>
          <w:bCs/>
          <w:sz w:val="24"/>
          <w:szCs w:val="24"/>
          <w:rtl/>
        </w:rPr>
        <w:t xml:space="preserve">   رشته مورد تقاضا:</w:t>
      </w:r>
    </w:p>
    <w:p w:rsidR="00F14DEE" w:rsidRPr="00A9702E" w:rsidRDefault="00F14DEE" w:rsidP="003532A2">
      <w:pPr>
        <w:spacing w:line="18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3532A2" w:rsidRPr="00A9702E" w:rsidRDefault="003532A2" w:rsidP="003532A2">
      <w:pPr>
        <w:spacing w:line="180" w:lineRule="auto"/>
        <w:jc w:val="both"/>
        <w:rPr>
          <w:rFonts w:cs="B Mitra"/>
          <w:b/>
          <w:bCs/>
          <w:sz w:val="24"/>
          <w:szCs w:val="24"/>
          <w:rtl/>
        </w:rPr>
      </w:pPr>
      <w:r w:rsidRPr="00A9702E">
        <w:rPr>
          <w:rFonts w:cs="B Mitra" w:hint="cs"/>
          <w:b/>
          <w:bCs/>
          <w:sz w:val="28"/>
          <w:szCs w:val="28"/>
          <w:rtl/>
        </w:rPr>
        <w:t>الف) امتیاز پژوهشی:</w:t>
      </w:r>
    </w:p>
    <w:tbl>
      <w:tblPr>
        <w:tblStyle w:val="TableGrid"/>
        <w:tblpPr w:leftFromText="180" w:rightFromText="180" w:vertAnchor="text" w:horzAnchor="margin" w:tblpXSpec="center" w:tblpY="663"/>
        <w:bidiVisual/>
        <w:tblW w:w="10927" w:type="dxa"/>
        <w:tblLook w:val="04A0" w:firstRow="1" w:lastRow="0" w:firstColumn="1" w:lastColumn="0" w:noHBand="0" w:noVBand="1"/>
      </w:tblPr>
      <w:tblGrid>
        <w:gridCol w:w="650"/>
        <w:gridCol w:w="3047"/>
        <w:gridCol w:w="1276"/>
        <w:gridCol w:w="1276"/>
        <w:gridCol w:w="3685"/>
        <w:gridCol w:w="993"/>
      </w:tblGrid>
      <w:tr w:rsidR="00085CDE" w:rsidRPr="00A9702E" w:rsidTr="00054A99">
        <w:tc>
          <w:tcPr>
            <w:tcW w:w="650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9702E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47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9702E">
              <w:rPr>
                <w:rFonts w:cs="B Mitra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9702E">
              <w:rPr>
                <w:rFonts w:cs="B Mitra" w:hint="cs"/>
                <w:b/>
                <w:bCs/>
                <w:sz w:val="24"/>
                <w:szCs w:val="24"/>
                <w:rtl/>
              </w:rPr>
              <w:t>حداقل امتیاز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9702E">
              <w:rPr>
                <w:rFonts w:cs="B Mitra" w:hint="cs"/>
                <w:b/>
                <w:bCs/>
                <w:sz w:val="24"/>
                <w:szCs w:val="24"/>
                <w:rtl/>
              </w:rPr>
              <w:t>حداکثر امتیاز</w:t>
            </w:r>
          </w:p>
        </w:tc>
        <w:tc>
          <w:tcPr>
            <w:tcW w:w="3685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9702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نحوه ارزیابی </w:t>
            </w:r>
            <w:r w:rsidRPr="00A9702E">
              <w:rPr>
                <w:rFonts w:cs="B Mitra" w:hint="cs"/>
                <w:b/>
                <w:bCs/>
                <w:sz w:val="20"/>
                <w:szCs w:val="20"/>
                <w:rtl/>
              </w:rPr>
              <w:t>(طبق نظر کمیته مصاحبه کننده)</w:t>
            </w:r>
          </w:p>
        </w:tc>
        <w:tc>
          <w:tcPr>
            <w:tcW w:w="993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9702E">
              <w:rPr>
                <w:rFonts w:cs="B Mitra" w:hint="cs"/>
                <w:b/>
                <w:bCs/>
                <w:sz w:val="24"/>
                <w:szCs w:val="24"/>
                <w:rtl/>
              </w:rPr>
              <w:t>امتیاز مکتسبه</w:t>
            </w:r>
          </w:p>
        </w:tc>
      </w:tr>
      <w:tr w:rsidR="00085CDE" w:rsidRPr="00A9702E" w:rsidTr="00054A99">
        <w:tc>
          <w:tcPr>
            <w:tcW w:w="650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047" w:type="dxa"/>
            <w:vAlign w:val="center"/>
          </w:tcPr>
          <w:p w:rsidR="00085CDE" w:rsidRPr="00A9702E" w:rsidRDefault="00085CDE" w:rsidP="00085CDE">
            <w:pPr>
              <w:pStyle w:val="ListParagraph"/>
              <w:numPr>
                <w:ilvl w:val="1"/>
                <w:numId w:val="1"/>
              </w:num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مقالات علمی-پژوهشی(داخلی و خارجی) مرتبط با پایان‌نامه</w:t>
            </w:r>
          </w:p>
          <w:p w:rsidR="00085CDE" w:rsidRPr="00A9702E" w:rsidRDefault="00085CDE" w:rsidP="003532A2">
            <w:pPr>
              <w:pStyle w:val="ListParagraph"/>
              <w:numPr>
                <w:ilvl w:val="1"/>
                <w:numId w:val="1"/>
              </w:numPr>
              <w:rPr>
                <w:rFonts w:cs="B Mitra"/>
                <w:sz w:val="24"/>
                <w:szCs w:val="24"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گواهی ثبت اختراع مورد تأیید سازمان پژوهش‌های علمی و صنعتی ایران</w:t>
            </w:r>
          </w:p>
          <w:p w:rsidR="00085CDE" w:rsidRPr="00A9702E" w:rsidRDefault="00085CDE" w:rsidP="003532A2">
            <w:pPr>
              <w:pStyle w:val="ListParagraph"/>
              <w:numPr>
                <w:ilvl w:val="1"/>
                <w:numId w:val="1"/>
              </w:num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برگزیدگی در جشنواره های علمی معتبر (خوارزمی، فارابی، رازی و ابن سینا)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7 امتیاز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40 امتیاز</w:t>
            </w:r>
          </w:p>
        </w:tc>
        <w:tc>
          <w:tcPr>
            <w:tcW w:w="3685" w:type="dxa"/>
            <w:vAlign w:val="center"/>
          </w:tcPr>
          <w:p w:rsidR="00B715F0" w:rsidRDefault="00085CDE" w:rsidP="00B715F0">
            <w:pPr>
              <w:ind w:left="317" w:hanging="283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rtl/>
              </w:rPr>
              <w:t xml:space="preserve">- </w:t>
            </w:r>
            <w:r w:rsidRPr="00B715F0">
              <w:rPr>
                <w:rFonts w:cs="B Mitra" w:hint="cs"/>
                <w:b/>
                <w:bCs/>
                <w:rtl/>
              </w:rPr>
              <w:t>هر مقاله تا 7 امتیاز</w:t>
            </w:r>
            <w:r w:rsidR="00B715F0">
              <w:rPr>
                <w:rFonts w:cs="B Mitra" w:hint="cs"/>
                <w:rtl/>
              </w:rPr>
              <w:t xml:space="preserve"> </w:t>
            </w:r>
            <w:r w:rsidR="00B715F0" w:rsidRPr="00B715F0">
              <w:rPr>
                <w:rFonts w:cs="B Mitra" w:hint="cs"/>
                <w:b/>
                <w:bCs/>
                <w:rtl/>
              </w:rPr>
              <w:t>مطابق با دستورالعمل کمیته ترفیع</w:t>
            </w:r>
            <w:r w:rsidR="00B715F0">
              <w:rPr>
                <w:rFonts w:cs="B Mitra" w:hint="cs"/>
                <w:b/>
                <w:bCs/>
                <w:rtl/>
              </w:rPr>
              <w:t xml:space="preserve"> اعضای هیات علمی</w:t>
            </w:r>
          </w:p>
          <w:p w:rsidR="00B715F0" w:rsidRPr="00B715F0" w:rsidRDefault="00B715F0" w:rsidP="00B715F0">
            <w:pPr>
              <w:ind w:left="317" w:hanging="283"/>
              <w:rPr>
                <w:rFonts w:cs="B Mitra"/>
                <w:rtl/>
              </w:rPr>
            </w:pPr>
          </w:p>
          <w:p w:rsidR="00085CDE" w:rsidRPr="00A9702E" w:rsidRDefault="00085CDE" w:rsidP="00367A5E">
            <w:pPr>
              <w:ind w:left="317" w:hanging="283"/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- گواهی ثبت اختراع بین المللی تا 7 و داخلی تا 5</w:t>
            </w:r>
          </w:p>
          <w:p w:rsidR="00085CDE" w:rsidRPr="00A9702E" w:rsidRDefault="00085CDE" w:rsidP="00085CDE">
            <w:pPr>
              <w:ind w:left="317" w:hanging="283"/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- برگزیدگی بین المللی تا 7  ، داخلی تا 3 امتیاز</w:t>
            </w:r>
          </w:p>
        </w:tc>
        <w:tc>
          <w:tcPr>
            <w:tcW w:w="993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5CDE" w:rsidRPr="00A9702E" w:rsidTr="00054A99">
        <w:tc>
          <w:tcPr>
            <w:tcW w:w="650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047" w:type="dxa"/>
            <w:vAlign w:val="center"/>
          </w:tcPr>
          <w:p w:rsidR="00085CDE" w:rsidRPr="00A9702E" w:rsidRDefault="00085CDE" w:rsidP="00085CDE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 xml:space="preserve">مقالات علمی- ترویجی مرتبط با پایان‌نامه 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6 امتیاز</w:t>
            </w:r>
          </w:p>
        </w:tc>
        <w:tc>
          <w:tcPr>
            <w:tcW w:w="3685" w:type="dxa"/>
            <w:vAlign w:val="center"/>
          </w:tcPr>
          <w:p w:rsidR="00085CDE" w:rsidRPr="00A9702E" w:rsidRDefault="00085CDE" w:rsidP="00085CDE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هر مقاله تا 3 امتیاز</w:t>
            </w:r>
          </w:p>
        </w:tc>
        <w:tc>
          <w:tcPr>
            <w:tcW w:w="993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5CDE" w:rsidRPr="00A9702E" w:rsidTr="00054A99">
        <w:tc>
          <w:tcPr>
            <w:tcW w:w="650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047" w:type="dxa"/>
            <w:vAlign w:val="center"/>
          </w:tcPr>
          <w:p w:rsidR="00085CDE" w:rsidRPr="00A9702E" w:rsidRDefault="00085CDE" w:rsidP="00D56BA1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مقالات چاپ شده در کنفرانس های معتبر (داخلی یا خارجی)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4 امتیاز</w:t>
            </w:r>
          </w:p>
        </w:tc>
        <w:tc>
          <w:tcPr>
            <w:tcW w:w="3685" w:type="dxa"/>
            <w:vAlign w:val="center"/>
          </w:tcPr>
          <w:p w:rsidR="00085CDE" w:rsidRPr="00A9702E" w:rsidRDefault="00085CDE" w:rsidP="00D56BA1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خارجی تا 2 و داخلی تا 1 امتیاز</w:t>
            </w:r>
          </w:p>
        </w:tc>
        <w:tc>
          <w:tcPr>
            <w:tcW w:w="993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5CDE" w:rsidRPr="00A9702E" w:rsidTr="00054A99">
        <w:tc>
          <w:tcPr>
            <w:tcW w:w="650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047" w:type="dxa"/>
            <w:vAlign w:val="center"/>
          </w:tcPr>
          <w:p w:rsidR="00085CDE" w:rsidRPr="00A9702E" w:rsidRDefault="00085CDE" w:rsidP="00D56BA1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تألیف یا ترجمه کتاب مرتبط با رشته تحصیلی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4 امتیاز</w:t>
            </w:r>
          </w:p>
        </w:tc>
        <w:tc>
          <w:tcPr>
            <w:tcW w:w="3685" w:type="dxa"/>
            <w:vAlign w:val="center"/>
          </w:tcPr>
          <w:p w:rsidR="00085CDE" w:rsidRPr="00A9702E" w:rsidRDefault="00085CDE" w:rsidP="00D56B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5CDE" w:rsidRPr="00A9702E" w:rsidTr="00054A99">
        <w:tc>
          <w:tcPr>
            <w:tcW w:w="650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047" w:type="dxa"/>
            <w:vAlign w:val="center"/>
          </w:tcPr>
          <w:p w:rsidR="00085CDE" w:rsidRPr="00A9702E" w:rsidRDefault="00085CDE" w:rsidP="00D56BA1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کیفیت پایان نامه کارشناسی ارشد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4 امتیاز</w:t>
            </w:r>
          </w:p>
        </w:tc>
        <w:tc>
          <w:tcPr>
            <w:tcW w:w="3685" w:type="dxa"/>
            <w:vAlign w:val="center"/>
          </w:tcPr>
          <w:p w:rsidR="00085CDE" w:rsidRPr="00A9702E" w:rsidRDefault="00085CDE" w:rsidP="00465FC1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 xml:space="preserve">عالی تا 4 و بسیارخوب تا 2 امتیاز  </w:t>
            </w:r>
          </w:p>
        </w:tc>
        <w:tc>
          <w:tcPr>
            <w:tcW w:w="993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5CDE" w:rsidRPr="00A9702E" w:rsidTr="00054A99">
        <w:tc>
          <w:tcPr>
            <w:tcW w:w="3697" w:type="dxa"/>
            <w:gridSpan w:val="2"/>
            <w:vAlign w:val="center"/>
          </w:tcPr>
          <w:p w:rsidR="00085CDE" w:rsidRPr="00A9702E" w:rsidRDefault="00085CDE" w:rsidP="00D56BA1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3685" w:type="dxa"/>
            <w:vAlign w:val="center"/>
          </w:tcPr>
          <w:p w:rsidR="00085CDE" w:rsidRPr="00A9702E" w:rsidRDefault="00085CDE" w:rsidP="00D56B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85CDE" w:rsidRPr="00A9702E" w:rsidRDefault="00085CDE" w:rsidP="00D56B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532A2" w:rsidRPr="00CF0E6A" w:rsidRDefault="003532A2" w:rsidP="00CF0E6A">
      <w:pPr>
        <w:spacing w:after="0" w:line="180" w:lineRule="auto"/>
        <w:jc w:val="both"/>
        <w:rPr>
          <w:rFonts w:cs="B Mitra"/>
          <w:b/>
          <w:bCs/>
          <w:sz w:val="26"/>
          <w:szCs w:val="26"/>
          <w:rtl/>
        </w:rPr>
      </w:pPr>
      <w:r w:rsidRPr="00A9702E">
        <w:rPr>
          <w:rFonts w:cs="B Mitra" w:hint="cs"/>
          <w:b/>
          <w:bCs/>
          <w:sz w:val="26"/>
          <w:szCs w:val="26"/>
          <w:rtl/>
        </w:rPr>
        <w:t>جدول 1- نحوه محاسبه امتیازات پژوهشی (حداکثر 40 امتیاز)</w:t>
      </w:r>
    </w:p>
    <w:p w:rsidR="003532A2" w:rsidRPr="00A9702E" w:rsidRDefault="003532A2">
      <w:pPr>
        <w:bidi w:val="0"/>
        <w:rPr>
          <w:rFonts w:cs="B Mitra"/>
          <w:b/>
          <w:bCs/>
          <w:sz w:val="28"/>
          <w:szCs w:val="28"/>
          <w:rtl/>
        </w:rPr>
      </w:pPr>
    </w:p>
    <w:p w:rsidR="003532A2" w:rsidRPr="00A9702E" w:rsidRDefault="003532A2" w:rsidP="003532A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A9702E">
        <w:rPr>
          <w:rFonts w:cs="B Mitra" w:hint="cs"/>
          <w:b/>
          <w:bCs/>
          <w:sz w:val="28"/>
          <w:szCs w:val="28"/>
          <w:rtl/>
        </w:rPr>
        <w:lastRenderedPageBreak/>
        <w:t>ب) امتیاز آموزشی:</w:t>
      </w:r>
    </w:p>
    <w:p w:rsidR="003532A2" w:rsidRPr="00A9702E" w:rsidRDefault="003532A2" w:rsidP="003532A2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9702E">
        <w:rPr>
          <w:rFonts w:cs="B Mitra" w:hint="cs"/>
          <w:b/>
          <w:bCs/>
          <w:sz w:val="26"/>
          <w:szCs w:val="26"/>
          <w:rtl/>
        </w:rPr>
        <w:t>جدول 2- نحوه محاسبه امتیازات آموزشی</w:t>
      </w:r>
      <w:r w:rsidR="00F13F07" w:rsidRPr="00A9702E">
        <w:rPr>
          <w:rFonts w:cs="B Mitra" w:hint="cs"/>
          <w:b/>
          <w:bCs/>
          <w:sz w:val="26"/>
          <w:szCs w:val="26"/>
          <w:rtl/>
        </w:rPr>
        <w:t xml:space="preserve"> </w:t>
      </w:r>
      <w:r w:rsidRPr="00A9702E">
        <w:rPr>
          <w:rFonts w:cs="B Mitra" w:hint="cs"/>
          <w:b/>
          <w:bCs/>
          <w:sz w:val="26"/>
          <w:szCs w:val="26"/>
          <w:rtl/>
        </w:rPr>
        <w:t>(حداکثر 30 امتیاز)</w:t>
      </w:r>
    </w:p>
    <w:tbl>
      <w:tblPr>
        <w:tblStyle w:val="TableGrid"/>
        <w:tblpPr w:leftFromText="180" w:rightFromText="180" w:vertAnchor="text" w:horzAnchor="margin" w:tblpY="132"/>
        <w:bidiVisual/>
        <w:tblW w:w="9356" w:type="dxa"/>
        <w:tblLook w:val="04A0" w:firstRow="1" w:lastRow="0" w:firstColumn="1" w:lastColumn="0" w:noHBand="0" w:noVBand="1"/>
      </w:tblPr>
      <w:tblGrid>
        <w:gridCol w:w="843"/>
        <w:gridCol w:w="2843"/>
        <w:gridCol w:w="1946"/>
        <w:gridCol w:w="2873"/>
        <w:gridCol w:w="851"/>
      </w:tblGrid>
      <w:tr w:rsidR="003532A2" w:rsidRPr="00A9702E" w:rsidTr="00851581">
        <w:tc>
          <w:tcPr>
            <w:tcW w:w="843" w:type="dxa"/>
            <w:vAlign w:val="center"/>
          </w:tcPr>
          <w:p w:rsidR="003532A2" w:rsidRPr="00A9702E" w:rsidRDefault="003532A2" w:rsidP="003532A2">
            <w:pPr>
              <w:jc w:val="both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843" w:type="dxa"/>
            <w:vAlign w:val="center"/>
          </w:tcPr>
          <w:p w:rsidR="003532A2" w:rsidRPr="00A9702E" w:rsidRDefault="003532A2" w:rsidP="00D56BA1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نوع فعالیت</w:t>
            </w:r>
          </w:p>
        </w:tc>
        <w:tc>
          <w:tcPr>
            <w:tcW w:w="1946" w:type="dxa"/>
            <w:vAlign w:val="center"/>
          </w:tcPr>
          <w:p w:rsidR="003532A2" w:rsidRPr="00A9702E" w:rsidRDefault="003532A2" w:rsidP="00D56BA1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حداکثر</w:t>
            </w:r>
          </w:p>
          <w:p w:rsidR="003532A2" w:rsidRPr="00A9702E" w:rsidRDefault="003532A2" w:rsidP="00D56BA1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2873" w:type="dxa"/>
            <w:vAlign w:val="center"/>
          </w:tcPr>
          <w:p w:rsidR="003532A2" w:rsidRPr="00A9702E" w:rsidRDefault="003532A2" w:rsidP="00F14DEE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 xml:space="preserve">نحوه ارزیابی </w:t>
            </w:r>
          </w:p>
        </w:tc>
        <w:tc>
          <w:tcPr>
            <w:tcW w:w="851" w:type="dxa"/>
            <w:vAlign w:val="center"/>
          </w:tcPr>
          <w:p w:rsidR="003532A2" w:rsidRPr="00A9702E" w:rsidRDefault="003532A2" w:rsidP="00D56BA1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 xml:space="preserve">امتیاز </w:t>
            </w:r>
          </w:p>
          <w:p w:rsidR="003532A2" w:rsidRPr="00A9702E" w:rsidRDefault="003532A2" w:rsidP="00D56BA1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مکتسبه</w:t>
            </w:r>
          </w:p>
        </w:tc>
      </w:tr>
      <w:tr w:rsidR="00465FC1" w:rsidRPr="00A9702E" w:rsidTr="00851581">
        <w:tc>
          <w:tcPr>
            <w:tcW w:w="843" w:type="dxa"/>
            <w:vAlign w:val="center"/>
          </w:tcPr>
          <w:p w:rsidR="00465FC1" w:rsidRPr="00A9702E" w:rsidRDefault="00465FC1" w:rsidP="00D56B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43" w:type="dxa"/>
            <w:vAlign w:val="center"/>
          </w:tcPr>
          <w:p w:rsidR="00465FC1" w:rsidRPr="00A9702E" w:rsidRDefault="00465FC1" w:rsidP="00D56BA1">
            <w:pPr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معدل کل و کیفیت دانشگاه محل تحصیل دوره کارشناسی(پیوسته و ناپیوسته)</w:t>
            </w:r>
          </w:p>
        </w:tc>
        <w:tc>
          <w:tcPr>
            <w:tcW w:w="1946" w:type="dxa"/>
            <w:vAlign w:val="center"/>
          </w:tcPr>
          <w:p w:rsidR="00465FC1" w:rsidRPr="00A9702E" w:rsidRDefault="00465FC1" w:rsidP="00465FC1">
            <w:pPr>
              <w:jc w:val="center"/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تا 6 امتیاز</w:t>
            </w:r>
          </w:p>
        </w:tc>
        <w:tc>
          <w:tcPr>
            <w:tcW w:w="2873" w:type="dxa"/>
            <w:vAlign w:val="center"/>
          </w:tcPr>
          <w:p w:rsidR="00465FC1" w:rsidRPr="00A9702E" w:rsidRDefault="00F14DEE" w:rsidP="0002468C">
            <w:pPr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 xml:space="preserve">طبق </w:t>
            </w:r>
            <w:r w:rsidR="0002468C">
              <w:rPr>
                <w:rFonts w:cs="B Mitra" w:hint="cs"/>
                <w:rtl/>
              </w:rPr>
              <w:t>دستورالعمل شورای تحصیلات تکمیلی</w:t>
            </w:r>
          </w:p>
        </w:tc>
        <w:tc>
          <w:tcPr>
            <w:tcW w:w="851" w:type="dxa"/>
            <w:vAlign w:val="center"/>
          </w:tcPr>
          <w:p w:rsidR="00465FC1" w:rsidRPr="00A9702E" w:rsidRDefault="00465FC1" w:rsidP="00B757AE">
            <w:pPr>
              <w:jc w:val="center"/>
              <w:rPr>
                <w:rFonts w:cs="B Mitra"/>
                <w:rtl/>
              </w:rPr>
            </w:pPr>
          </w:p>
        </w:tc>
      </w:tr>
      <w:tr w:rsidR="00465FC1" w:rsidRPr="00A9702E" w:rsidTr="00851581">
        <w:tc>
          <w:tcPr>
            <w:tcW w:w="843" w:type="dxa"/>
            <w:vAlign w:val="center"/>
          </w:tcPr>
          <w:p w:rsidR="00465FC1" w:rsidRPr="00A9702E" w:rsidRDefault="00465FC1" w:rsidP="00D56B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843" w:type="dxa"/>
            <w:vAlign w:val="center"/>
          </w:tcPr>
          <w:p w:rsidR="00465FC1" w:rsidRPr="00A9702E" w:rsidRDefault="00465FC1" w:rsidP="00D56BA1">
            <w:pPr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معدل و کیفیت دانشگاه محل تحصیل دوره کارشناسی ارشد ناپیوسته(بدون احتساب نمره پایان نامه)</w:t>
            </w:r>
          </w:p>
        </w:tc>
        <w:tc>
          <w:tcPr>
            <w:tcW w:w="1946" w:type="dxa"/>
            <w:vAlign w:val="center"/>
          </w:tcPr>
          <w:p w:rsidR="00465FC1" w:rsidRPr="00A9702E" w:rsidRDefault="00465FC1" w:rsidP="00D56BA1">
            <w:pPr>
              <w:jc w:val="center"/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تا 5 امتیاز</w:t>
            </w:r>
          </w:p>
          <w:p w:rsidR="00465FC1" w:rsidRPr="00A9702E" w:rsidRDefault="00465FC1" w:rsidP="00B757A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73" w:type="dxa"/>
            <w:vAlign w:val="center"/>
          </w:tcPr>
          <w:p w:rsidR="00465FC1" w:rsidRPr="00A9702E" w:rsidRDefault="0002468C" w:rsidP="00D56BA1">
            <w:pPr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 xml:space="preserve">طبق </w:t>
            </w:r>
            <w:r>
              <w:rPr>
                <w:rFonts w:cs="B Mitra" w:hint="cs"/>
                <w:rtl/>
              </w:rPr>
              <w:t>دستورالعمل شورای تحصیلات تکمیلی</w:t>
            </w:r>
          </w:p>
        </w:tc>
        <w:tc>
          <w:tcPr>
            <w:tcW w:w="851" w:type="dxa"/>
            <w:vAlign w:val="center"/>
          </w:tcPr>
          <w:p w:rsidR="00465FC1" w:rsidRPr="00A9702E" w:rsidRDefault="00465FC1" w:rsidP="00B757AE">
            <w:pPr>
              <w:jc w:val="center"/>
              <w:rPr>
                <w:rFonts w:cs="B Mitra"/>
                <w:rtl/>
              </w:rPr>
            </w:pPr>
          </w:p>
        </w:tc>
      </w:tr>
      <w:tr w:rsidR="00F14DEE" w:rsidRPr="00A9702E" w:rsidTr="00851581">
        <w:tc>
          <w:tcPr>
            <w:tcW w:w="843" w:type="dxa"/>
            <w:vAlign w:val="center"/>
          </w:tcPr>
          <w:p w:rsidR="00F14DEE" w:rsidRPr="00A9702E" w:rsidRDefault="00F14DEE" w:rsidP="00F14DE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843" w:type="dxa"/>
            <w:vAlign w:val="center"/>
          </w:tcPr>
          <w:p w:rsidR="00F14DEE" w:rsidRPr="00A9702E" w:rsidRDefault="00F14DEE" w:rsidP="00F14DEE">
            <w:pPr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برگزیدگان المپیادهای علمی دانشجویی</w:t>
            </w:r>
          </w:p>
        </w:tc>
        <w:tc>
          <w:tcPr>
            <w:tcW w:w="1946" w:type="dxa"/>
            <w:vAlign w:val="center"/>
          </w:tcPr>
          <w:p w:rsidR="00F14DEE" w:rsidRPr="00A9702E" w:rsidRDefault="0088741B" w:rsidP="00F14D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  <w:r w:rsidR="00863219">
              <w:rPr>
                <w:rFonts w:cs="B Mitra" w:hint="cs"/>
                <w:rtl/>
              </w:rPr>
              <w:t xml:space="preserve"> امتیاز</w:t>
            </w:r>
          </w:p>
        </w:tc>
        <w:tc>
          <w:tcPr>
            <w:tcW w:w="2873" w:type="dxa"/>
            <w:vAlign w:val="center"/>
          </w:tcPr>
          <w:p w:rsidR="00F14DEE" w:rsidRPr="00A9702E" w:rsidRDefault="00F14DEE" w:rsidP="00F14DEE">
            <w:pPr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اصل مدارک تایید و اسکن و ضمیمه شود</w:t>
            </w:r>
          </w:p>
        </w:tc>
        <w:tc>
          <w:tcPr>
            <w:tcW w:w="851" w:type="dxa"/>
            <w:vAlign w:val="center"/>
          </w:tcPr>
          <w:p w:rsidR="00F14DEE" w:rsidRPr="00A9702E" w:rsidRDefault="00F14DEE" w:rsidP="00F14DEE">
            <w:pPr>
              <w:jc w:val="center"/>
              <w:rPr>
                <w:rFonts w:cs="B Mitra"/>
                <w:rtl/>
              </w:rPr>
            </w:pPr>
          </w:p>
        </w:tc>
      </w:tr>
      <w:tr w:rsidR="00F14DEE" w:rsidRPr="00A9702E" w:rsidTr="00851581">
        <w:tc>
          <w:tcPr>
            <w:tcW w:w="843" w:type="dxa"/>
            <w:vAlign w:val="center"/>
          </w:tcPr>
          <w:p w:rsidR="00F14DEE" w:rsidRPr="00A9702E" w:rsidRDefault="00F14DEE" w:rsidP="00F14DE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843" w:type="dxa"/>
            <w:vAlign w:val="center"/>
          </w:tcPr>
          <w:p w:rsidR="00F14DEE" w:rsidRPr="00A9702E" w:rsidRDefault="00F14DEE" w:rsidP="00F14DEE">
            <w:pPr>
              <w:rPr>
                <w:rFonts w:cs="B Mitra"/>
                <w:rtl/>
              </w:rPr>
            </w:pPr>
            <w:r w:rsidRPr="00A9702E">
              <w:rPr>
                <w:rFonts w:cs="B Mitra" w:hint="cs"/>
                <w:rtl/>
              </w:rPr>
              <w:t>مدرک زبان معتبر</w:t>
            </w:r>
          </w:p>
        </w:tc>
        <w:tc>
          <w:tcPr>
            <w:tcW w:w="1946" w:type="dxa"/>
            <w:vAlign w:val="center"/>
          </w:tcPr>
          <w:p w:rsidR="00F14DEE" w:rsidRPr="00A9702E" w:rsidRDefault="0088741B" w:rsidP="00F14D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 امتیاز</w:t>
            </w:r>
          </w:p>
        </w:tc>
        <w:tc>
          <w:tcPr>
            <w:tcW w:w="2873" w:type="dxa"/>
            <w:vAlign w:val="center"/>
          </w:tcPr>
          <w:p w:rsidR="00F14DEE" w:rsidRPr="00A9702E" w:rsidRDefault="0088741B" w:rsidP="00F14D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طبق جدول 4(مدارک ضمیمه شود)</w:t>
            </w:r>
          </w:p>
        </w:tc>
        <w:tc>
          <w:tcPr>
            <w:tcW w:w="851" w:type="dxa"/>
            <w:vAlign w:val="center"/>
          </w:tcPr>
          <w:p w:rsidR="00F14DEE" w:rsidRPr="00A9702E" w:rsidRDefault="00F14DEE" w:rsidP="00F14DEE">
            <w:pPr>
              <w:jc w:val="center"/>
              <w:rPr>
                <w:rFonts w:cs="B Mitra"/>
                <w:rtl/>
              </w:rPr>
            </w:pPr>
          </w:p>
        </w:tc>
      </w:tr>
      <w:tr w:rsidR="00F14DEE" w:rsidRPr="00A9702E" w:rsidTr="00851581">
        <w:tc>
          <w:tcPr>
            <w:tcW w:w="843" w:type="dxa"/>
            <w:vAlign w:val="center"/>
          </w:tcPr>
          <w:p w:rsidR="00F14DEE" w:rsidRPr="00A9702E" w:rsidRDefault="00F14DEE" w:rsidP="00F14DE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843" w:type="dxa"/>
            <w:vAlign w:val="center"/>
          </w:tcPr>
          <w:p w:rsidR="00F14DEE" w:rsidRPr="00A9702E" w:rsidRDefault="00863219" w:rsidP="00F14DE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طول مدت تحصیل دوره کارشناسی</w:t>
            </w:r>
          </w:p>
        </w:tc>
        <w:tc>
          <w:tcPr>
            <w:tcW w:w="1946" w:type="dxa"/>
            <w:vAlign w:val="center"/>
          </w:tcPr>
          <w:p w:rsidR="00F14DEE" w:rsidRPr="00A9702E" w:rsidRDefault="00863219" w:rsidP="00F14D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امتیاز</w:t>
            </w:r>
          </w:p>
        </w:tc>
        <w:tc>
          <w:tcPr>
            <w:tcW w:w="2873" w:type="dxa"/>
            <w:vAlign w:val="center"/>
          </w:tcPr>
          <w:p w:rsidR="00F14DEE" w:rsidRPr="00A9702E" w:rsidRDefault="0088741B" w:rsidP="00F14DE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بیش از 8 نیمسال کارشناسی پیوسته و 4 نیمسال کارشناسی ناپیوسته امتیازی ندارد</w:t>
            </w:r>
          </w:p>
        </w:tc>
        <w:tc>
          <w:tcPr>
            <w:tcW w:w="851" w:type="dxa"/>
            <w:vAlign w:val="center"/>
          </w:tcPr>
          <w:p w:rsidR="00F14DEE" w:rsidRPr="00A9702E" w:rsidRDefault="00F14DEE" w:rsidP="00F14DEE">
            <w:pPr>
              <w:jc w:val="center"/>
              <w:rPr>
                <w:rFonts w:cs="B Mitra"/>
                <w:rtl/>
              </w:rPr>
            </w:pPr>
          </w:p>
        </w:tc>
      </w:tr>
      <w:tr w:rsidR="00F14DEE" w:rsidRPr="00A9702E" w:rsidTr="00851581">
        <w:tc>
          <w:tcPr>
            <w:tcW w:w="843" w:type="dxa"/>
            <w:vAlign w:val="center"/>
          </w:tcPr>
          <w:p w:rsidR="00F14DEE" w:rsidRPr="00A9702E" w:rsidRDefault="00F14DEE" w:rsidP="00F14DE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2843" w:type="dxa"/>
            <w:vAlign w:val="center"/>
          </w:tcPr>
          <w:p w:rsidR="00F14DEE" w:rsidRPr="00A9702E" w:rsidRDefault="00863219" w:rsidP="00F14DE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طول مدت تحصیل دوره کارشناسی ارشد</w:t>
            </w:r>
          </w:p>
        </w:tc>
        <w:tc>
          <w:tcPr>
            <w:tcW w:w="1946" w:type="dxa"/>
            <w:vAlign w:val="center"/>
          </w:tcPr>
          <w:p w:rsidR="00F14DEE" w:rsidRPr="00A9702E" w:rsidRDefault="00863219" w:rsidP="00F14D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امتیاز</w:t>
            </w:r>
          </w:p>
        </w:tc>
        <w:tc>
          <w:tcPr>
            <w:tcW w:w="2873" w:type="dxa"/>
            <w:vAlign w:val="center"/>
          </w:tcPr>
          <w:p w:rsidR="00F14DEE" w:rsidRPr="00A9702E" w:rsidRDefault="00863219" w:rsidP="00F14D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بیش از 5 نیمسال امتیازی ندارد</w:t>
            </w:r>
          </w:p>
        </w:tc>
        <w:tc>
          <w:tcPr>
            <w:tcW w:w="851" w:type="dxa"/>
            <w:vAlign w:val="center"/>
          </w:tcPr>
          <w:p w:rsidR="00F14DEE" w:rsidRPr="00A9702E" w:rsidRDefault="00F14DEE" w:rsidP="00F14DEE">
            <w:pPr>
              <w:jc w:val="center"/>
              <w:rPr>
                <w:rFonts w:cs="B Mitra"/>
                <w:rtl/>
              </w:rPr>
            </w:pPr>
          </w:p>
        </w:tc>
      </w:tr>
      <w:tr w:rsidR="00F14DEE" w:rsidRPr="00A9702E" w:rsidTr="00851581">
        <w:tc>
          <w:tcPr>
            <w:tcW w:w="3686" w:type="dxa"/>
            <w:gridSpan w:val="2"/>
            <w:vAlign w:val="center"/>
          </w:tcPr>
          <w:p w:rsidR="00F14DEE" w:rsidRPr="00A9702E" w:rsidRDefault="00F14DEE" w:rsidP="0088741B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جمع</w:t>
            </w:r>
          </w:p>
        </w:tc>
        <w:tc>
          <w:tcPr>
            <w:tcW w:w="1946" w:type="dxa"/>
            <w:vAlign w:val="center"/>
          </w:tcPr>
          <w:p w:rsidR="00F14DEE" w:rsidRPr="00A9702E" w:rsidRDefault="0088741B" w:rsidP="00F14D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2873" w:type="dxa"/>
            <w:vAlign w:val="center"/>
          </w:tcPr>
          <w:p w:rsidR="00F14DEE" w:rsidRPr="00A9702E" w:rsidRDefault="00F14DEE" w:rsidP="00F14DEE">
            <w:pPr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F14DEE" w:rsidRPr="00A9702E" w:rsidRDefault="00F14DEE" w:rsidP="00F14DEE">
            <w:pPr>
              <w:rPr>
                <w:rFonts w:cs="B Mitra"/>
                <w:rtl/>
              </w:rPr>
            </w:pPr>
          </w:p>
        </w:tc>
      </w:tr>
    </w:tbl>
    <w:p w:rsidR="009C3640" w:rsidRPr="00A9702E" w:rsidRDefault="009C3640" w:rsidP="003532A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3532A2" w:rsidRPr="00A9702E" w:rsidRDefault="003532A2" w:rsidP="003532A2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  <w:r w:rsidRPr="00A9702E">
        <w:rPr>
          <w:rFonts w:cs="B Mitra" w:hint="cs"/>
          <w:b/>
          <w:bCs/>
          <w:sz w:val="28"/>
          <w:szCs w:val="28"/>
          <w:rtl/>
        </w:rPr>
        <w:t>ج) امتیاز مصاحبه:</w:t>
      </w:r>
    </w:p>
    <w:tbl>
      <w:tblPr>
        <w:tblStyle w:val="TableGrid"/>
        <w:tblpPr w:leftFromText="180" w:rightFromText="180" w:vertAnchor="text" w:horzAnchor="margin" w:tblpXSpec="center" w:tblpY="717"/>
        <w:bidiVisual/>
        <w:tblW w:w="9639" w:type="dxa"/>
        <w:tblLook w:val="04A0" w:firstRow="1" w:lastRow="0" w:firstColumn="1" w:lastColumn="0" w:noHBand="0" w:noVBand="1"/>
      </w:tblPr>
      <w:tblGrid>
        <w:gridCol w:w="708"/>
        <w:gridCol w:w="4536"/>
        <w:gridCol w:w="1134"/>
        <w:gridCol w:w="2305"/>
        <w:gridCol w:w="956"/>
      </w:tblGrid>
      <w:tr w:rsidR="003532A2" w:rsidRPr="00A9702E" w:rsidTr="00F13F07">
        <w:tc>
          <w:tcPr>
            <w:tcW w:w="708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536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نوع فعالیت</w:t>
            </w:r>
          </w:p>
        </w:tc>
        <w:tc>
          <w:tcPr>
            <w:tcW w:w="1134" w:type="dxa"/>
            <w:vAlign w:val="center"/>
          </w:tcPr>
          <w:p w:rsidR="003532A2" w:rsidRPr="00A9702E" w:rsidRDefault="003532A2" w:rsidP="00F13F07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حداکثر</w:t>
            </w:r>
          </w:p>
          <w:p w:rsidR="003532A2" w:rsidRPr="00A9702E" w:rsidRDefault="003532A2" w:rsidP="00F13F07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2305" w:type="dxa"/>
            <w:vAlign w:val="center"/>
          </w:tcPr>
          <w:p w:rsidR="00F13F07" w:rsidRPr="00A9702E" w:rsidRDefault="003532A2" w:rsidP="003532A2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 xml:space="preserve">نحوه ارزیابی </w:t>
            </w:r>
          </w:p>
          <w:p w:rsidR="003532A2" w:rsidRPr="00A9702E" w:rsidRDefault="003532A2" w:rsidP="003532A2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sz w:val="20"/>
                <w:szCs w:val="20"/>
                <w:rtl/>
              </w:rPr>
              <w:t>(طبق نظر کمیته مصاحبه کننده)</w:t>
            </w:r>
          </w:p>
        </w:tc>
        <w:tc>
          <w:tcPr>
            <w:tcW w:w="956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 xml:space="preserve">امتیاز </w:t>
            </w:r>
          </w:p>
          <w:p w:rsidR="003532A2" w:rsidRPr="00A9702E" w:rsidRDefault="003532A2" w:rsidP="003532A2">
            <w:pPr>
              <w:jc w:val="center"/>
              <w:rPr>
                <w:rFonts w:cs="B Mitra"/>
                <w:b/>
                <w:bCs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مکتسبه</w:t>
            </w:r>
          </w:p>
        </w:tc>
      </w:tr>
      <w:tr w:rsidR="003532A2" w:rsidRPr="00A9702E" w:rsidTr="00F13F07">
        <w:tc>
          <w:tcPr>
            <w:tcW w:w="708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453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تسلط در تجزیه و تحلیل مسائل علمی و پاسخگویی به سوالات</w:t>
            </w:r>
          </w:p>
        </w:tc>
        <w:tc>
          <w:tcPr>
            <w:tcW w:w="1134" w:type="dxa"/>
            <w:vAlign w:val="center"/>
          </w:tcPr>
          <w:p w:rsidR="003532A2" w:rsidRPr="00A9702E" w:rsidRDefault="003532A2" w:rsidP="00F13F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3 امتیاز</w:t>
            </w:r>
          </w:p>
        </w:tc>
        <w:tc>
          <w:tcPr>
            <w:tcW w:w="2305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32A2" w:rsidRPr="00A9702E" w:rsidTr="00F13F07">
        <w:tc>
          <w:tcPr>
            <w:tcW w:w="708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453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وسعت نظر، نوآوری و کار آفرینی</w:t>
            </w:r>
          </w:p>
        </w:tc>
        <w:tc>
          <w:tcPr>
            <w:tcW w:w="1134" w:type="dxa"/>
            <w:vAlign w:val="center"/>
          </w:tcPr>
          <w:p w:rsidR="003532A2" w:rsidRPr="00A9702E" w:rsidRDefault="003532A2" w:rsidP="00F13F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3 امتیاز</w:t>
            </w:r>
          </w:p>
        </w:tc>
        <w:tc>
          <w:tcPr>
            <w:tcW w:w="2305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32A2" w:rsidRPr="00A9702E" w:rsidTr="00F13F07">
        <w:tc>
          <w:tcPr>
            <w:tcW w:w="708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  <w:tc>
          <w:tcPr>
            <w:tcW w:w="453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شخصیت، متانت و نحوه تعامل</w:t>
            </w:r>
          </w:p>
        </w:tc>
        <w:tc>
          <w:tcPr>
            <w:tcW w:w="1134" w:type="dxa"/>
            <w:vAlign w:val="center"/>
          </w:tcPr>
          <w:p w:rsidR="003532A2" w:rsidRPr="00A9702E" w:rsidRDefault="003532A2" w:rsidP="00F13F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3 امتیاز</w:t>
            </w:r>
          </w:p>
        </w:tc>
        <w:tc>
          <w:tcPr>
            <w:tcW w:w="2305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32A2" w:rsidRPr="00A9702E" w:rsidTr="00F13F07">
        <w:tc>
          <w:tcPr>
            <w:tcW w:w="708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453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نگرش و اطلاعات فناورانه مرتبط با رشته تحصیلی</w:t>
            </w:r>
          </w:p>
        </w:tc>
        <w:tc>
          <w:tcPr>
            <w:tcW w:w="1134" w:type="dxa"/>
            <w:vAlign w:val="center"/>
          </w:tcPr>
          <w:p w:rsidR="003532A2" w:rsidRPr="00A9702E" w:rsidRDefault="003532A2" w:rsidP="00F13F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3 امتیاز</w:t>
            </w:r>
          </w:p>
        </w:tc>
        <w:tc>
          <w:tcPr>
            <w:tcW w:w="2305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32A2" w:rsidRPr="00A9702E" w:rsidTr="00F13F07">
        <w:tc>
          <w:tcPr>
            <w:tcW w:w="708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453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توانایی فن بیان و انتقال مطالب</w:t>
            </w:r>
          </w:p>
        </w:tc>
        <w:tc>
          <w:tcPr>
            <w:tcW w:w="1134" w:type="dxa"/>
            <w:vAlign w:val="center"/>
          </w:tcPr>
          <w:p w:rsidR="003532A2" w:rsidRPr="00A9702E" w:rsidRDefault="003532A2" w:rsidP="00F13F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3 امتیاز</w:t>
            </w:r>
          </w:p>
        </w:tc>
        <w:tc>
          <w:tcPr>
            <w:tcW w:w="2305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32A2" w:rsidRPr="00A9702E" w:rsidTr="00F13F07">
        <w:tc>
          <w:tcPr>
            <w:tcW w:w="708" w:type="dxa"/>
            <w:vAlign w:val="center"/>
          </w:tcPr>
          <w:p w:rsidR="003532A2" w:rsidRPr="00A9702E" w:rsidRDefault="003532A2" w:rsidP="003532A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9702E"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  <w:tc>
          <w:tcPr>
            <w:tcW w:w="453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همراستایی زمینه پژوهشی داوطلب با اولویت های‌علمی اعضای گروه</w:t>
            </w:r>
          </w:p>
        </w:tc>
        <w:tc>
          <w:tcPr>
            <w:tcW w:w="1134" w:type="dxa"/>
            <w:vAlign w:val="center"/>
          </w:tcPr>
          <w:p w:rsidR="003532A2" w:rsidRPr="00A9702E" w:rsidRDefault="003532A2" w:rsidP="00F13F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15 امتیاز</w:t>
            </w:r>
          </w:p>
        </w:tc>
        <w:tc>
          <w:tcPr>
            <w:tcW w:w="2305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32A2" w:rsidRPr="00A9702E" w:rsidTr="00F13F07">
        <w:tc>
          <w:tcPr>
            <w:tcW w:w="5244" w:type="dxa"/>
            <w:gridSpan w:val="2"/>
          </w:tcPr>
          <w:p w:rsidR="003532A2" w:rsidRPr="00A9702E" w:rsidRDefault="003532A2" w:rsidP="003532A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9702E">
              <w:rPr>
                <w:rFonts w:cs="B Mitra" w:hint="cs"/>
                <w:b/>
                <w:bCs/>
                <w:rtl/>
              </w:rPr>
              <w:t>جمع</w:t>
            </w:r>
          </w:p>
        </w:tc>
        <w:tc>
          <w:tcPr>
            <w:tcW w:w="1134" w:type="dxa"/>
            <w:vAlign w:val="center"/>
          </w:tcPr>
          <w:p w:rsidR="003532A2" w:rsidRPr="00A9702E" w:rsidRDefault="003532A2" w:rsidP="00F13F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702E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2305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3532A2" w:rsidRPr="00A9702E" w:rsidRDefault="003532A2" w:rsidP="003532A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532A2" w:rsidRPr="00A9702E" w:rsidRDefault="003532A2" w:rsidP="003532A2">
      <w:pPr>
        <w:spacing w:after="0" w:line="240" w:lineRule="auto"/>
        <w:rPr>
          <w:rFonts w:cs="B Mitra"/>
          <w:sz w:val="28"/>
          <w:szCs w:val="28"/>
          <w:rtl/>
        </w:rPr>
      </w:pPr>
      <w:r w:rsidRPr="00A9702E">
        <w:rPr>
          <w:rFonts w:cs="B Mitra" w:hint="cs"/>
          <w:sz w:val="28"/>
          <w:szCs w:val="28"/>
          <w:rtl/>
        </w:rPr>
        <w:t>جدول 3- نحوه محاسبه امتیاز مصاحبه پذیرفته شدگان مرحله اوّل آزمون دکتری (</w:t>
      </w:r>
      <w:r w:rsidRPr="00A9702E">
        <w:rPr>
          <w:rFonts w:cs="B Mitra"/>
          <w:sz w:val="28"/>
          <w:szCs w:val="28"/>
        </w:rPr>
        <w:t>Ph.D</w:t>
      </w:r>
      <w:r w:rsidRPr="00A9702E">
        <w:rPr>
          <w:rFonts w:cs="B Mitra" w:hint="cs"/>
          <w:sz w:val="28"/>
          <w:szCs w:val="28"/>
          <w:rtl/>
        </w:rPr>
        <w:t>)- حداکثر 30 امتیاز</w:t>
      </w:r>
    </w:p>
    <w:p w:rsidR="00CA57C0" w:rsidRPr="00A9702E" w:rsidRDefault="00CA57C0" w:rsidP="003532A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CF0E6A" w:rsidRDefault="00CF0E6A" w:rsidP="003532A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CF0E6A" w:rsidRDefault="00CF0E6A" w:rsidP="003532A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CF0E6A" w:rsidRDefault="00CF0E6A" w:rsidP="003532A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CF0E6A" w:rsidRDefault="00CF0E6A" w:rsidP="003532A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3532A2" w:rsidRPr="00A9702E" w:rsidRDefault="003532A2" w:rsidP="003532A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A9702E">
        <w:rPr>
          <w:rFonts w:cs="B Mitra" w:hint="cs"/>
          <w:b/>
          <w:bCs/>
          <w:sz w:val="24"/>
          <w:szCs w:val="24"/>
          <w:rtl/>
        </w:rPr>
        <w:t>د) امتیاز مدرک زبان:</w:t>
      </w:r>
    </w:p>
    <w:p w:rsidR="003532A2" w:rsidRPr="00A9702E" w:rsidRDefault="00AD2B0E" w:rsidP="003532A2">
      <w:pPr>
        <w:rPr>
          <w:rFonts w:cs="B Mitra"/>
          <w:sz w:val="24"/>
          <w:szCs w:val="24"/>
          <w:rtl/>
        </w:rPr>
      </w:pPr>
      <w:r w:rsidRPr="00A9702E">
        <w:rPr>
          <w:rFonts w:cs="B Mitra"/>
          <w:noProof/>
          <w:lang w:bidi="ar-SA"/>
        </w:rPr>
        <w:lastRenderedPageBreak/>
        <w:drawing>
          <wp:anchor distT="0" distB="0" distL="114300" distR="114300" simplePos="0" relativeHeight="251656704" behindDoc="0" locked="0" layoutInCell="1" allowOverlap="1" wp14:anchorId="5D990018" wp14:editId="51A58118">
            <wp:simplePos x="0" y="0"/>
            <wp:positionH relativeFrom="column">
              <wp:posOffset>-358775</wp:posOffset>
            </wp:positionH>
            <wp:positionV relativeFrom="paragraph">
              <wp:posOffset>452120</wp:posOffset>
            </wp:positionV>
            <wp:extent cx="6837045" cy="200108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2001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2A2" w:rsidRPr="00A9702E">
        <w:rPr>
          <w:rFonts w:cs="B Mitra" w:hint="cs"/>
          <w:sz w:val="28"/>
          <w:szCs w:val="28"/>
          <w:rtl/>
        </w:rPr>
        <w:t>جدول 4- همترازی نمرات آزمون های ملی و بین المللی زبان انگلیسی</w:t>
      </w:r>
    </w:p>
    <w:p w:rsidR="003532A2" w:rsidRPr="00A9702E" w:rsidRDefault="003532A2" w:rsidP="003532A2">
      <w:pPr>
        <w:rPr>
          <w:rFonts w:cs="B Mitra"/>
          <w:sz w:val="24"/>
          <w:szCs w:val="24"/>
          <w:rtl/>
        </w:rPr>
      </w:pPr>
    </w:p>
    <w:p w:rsidR="00113393" w:rsidRPr="00A9702E" w:rsidRDefault="00113393">
      <w:pPr>
        <w:rPr>
          <w:rFonts w:cs="B Mitra"/>
        </w:rPr>
      </w:pPr>
    </w:p>
    <w:sectPr w:rsidR="00113393" w:rsidRPr="00A9702E" w:rsidSect="0016748F">
      <w:headerReference w:type="default" r:id="rId8"/>
      <w:footerReference w:type="default" r:id="rId9"/>
      <w:pgSz w:w="11906" w:h="16838"/>
      <w:pgMar w:top="709" w:right="1191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49" w:rsidRDefault="00E34749" w:rsidP="006437DE">
      <w:pPr>
        <w:spacing w:after="0" w:line="240" w:lineRule="auto"/>
      </w:pPr>
      <w:r>
        <w:separator/>
      </w:r>
    </w:p>
  </w:endnote>
  <w:endnote w:type="continuationSeparator" w:id="0">
    <w:p w:rsidR="00E34749" w:rsidRDefault="00E34749" w:rsidP="0064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60D0744-EE60-4299-9DDD-4965A88122D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08D09633-CB13-494E-B1E9-C7E38A8FA2E8}"/>
    <w:embedBold r:id="rId3" w:fontKey="{5D8777D5-3FD6-4489-884F-07ED7C0C03F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F841EAC-C4F7-4B83-8E57-CCFFE85F31E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713895"/>
      <w:docPartObj>
        <w:docPartGallery w:val="Page Numbers (Bottom of Page)"/>
        <w:docPartUnique/>
      </w:docPartObj>
    </w:sdtPr>
    <w:sdtEndPr/>
    <w:sdtContent>
      <w:p w:rsidR="00E33762" w:rsidRDefault="00D040FF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AutoShap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E29" w:rsidRDefault="001633FB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D75CB" w:rsidRPr="007D75CB">
                                <w:rPr>
                                  <w:noProof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" o:spid="_x0000_s1026" type="#_x0000_t176" style="position:absolute;left:0;text-align:left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BvNWBn5gIAAEk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C13E29" w:rsidRDefault="001633FB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D75CB" w:rsidRPr="007D75CB">
                          <w:rPr>
                            <w:noProof/>
                            <w:sz w:val="28"/>
                            <w:szCs w:val="28"/>
                            <w:rtl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49" w:rsidRDefault="00E34749" w:rsidP="006437DE">
      <w:pPr>
        <w:spacing w:after="0" w:line="240" w:lineRule="auto"/>
      </w:pPr>
      <w:r>
        <w:separator/>
      </w:r>
    </w:p>
  </w:footnote>
  <w:footnote w:type="continuationSeparator" w:id="0">
    <w:p w:rsidR="00E34749" w:rsidRDefault="00E34749" w:rsidP="0064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8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9286"/>
    </w:tblGrid>
    <w:tr w:rsidR="006437DE" w:rsidRPr="00A9702E" w:rsidTr="00A57A3C">
      <w:trPr>
        <w:cantSplit/>
        <w:trHeight w:val="1400"/>
        <w:jc w:val="center"/>
      </w:trPr>
      <w:tc>
        <w:tcPr>
          <w:tcW w:w="149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6437DE" w:rsidRPr="00A9702E" w:rsidRDefault="00851116" w:rsidP="00442197">
          <w:pPr>
            <w:spacing w:after="0" w:line="240" w:lineRule="auto"/>
            <w:jc w:val="center"/>
            <w:rPr>
              <w:rFonts w:cs="B Titr"/>
              <w:b/>
              <w:bCs/>
              <w:sz w:val="20"/>
              <w:szCs w:val="20"/>
            </w:rPr>
          </w:pPr>
          <w:r w:rsidRPr="00A9702E">
            <w:rPr>
              <w:rFonts w:asciiTheme="majorBidi" w:hAnsiTheme="majorBidi" w:cs="B Titr" w:hint="cs"/>
              <w:noProof/>
              <w:lang w:bidi="ar-SA"/>
            </w:rPr>
            <w:drawing>
              <wp:anchor distT="0" distB="0" distL="114300" distR="114300" simplePos="0" relativeHeight="251657728" behindDoc="0" locked="0" layoutInCell="1" allowOverlap="1" wp14:anchorId="3C8EBB6F" wp14:editId="4AB95E6D">
                <wp:simplePos x="0" y="0"/>
                <wp:positionH relativeFrom="column">
                  <wp:posOffset>51435</wp:posOffset>
                </wp:positionH>
                <wp:positionV relativeFrom="paragraph">
                  <wp:posOffset>-32385</wp:posOffset>
                </wp:positionV>
                <wp:extent cx="666750" cy="666750"/>
                <wp:effectExtent l="0" t="0" r="0" b="0"/>
                <wp:wrapSquare wrapText="bothSides"/>
                <wp:docPr id="1" name="Picture 1" descr="E:\ax\square-black-crystal-button-h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x\square-black-crystal-button-h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86" w:type="dxa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  <w:hideMark/>
        </w:tcPr>
        <w:p w:rsidR="006437DE" w:rsidRPr="00A9702E" w:rsidRDefault="00851116" w:rsidP="00851116">
          <w:pPr>
            <w:pStyle w:val="Heading1"/>
            <w:spacing w:line="276" w:lineRule="auto"/>
            <w:rPr>
              <w:rFonts w:cs="B Titr"/>
              <w:b w:val="0"/>
              <w:bCs w:val="0"/>
              <w:sz w:val="24"/>
              <w:szCs w:val="24"/>
            </w:rPr>
          </w:pPr>
          <w:r w:rsidRPr="00A9702E">
            <w:rPr>
              <w:rFonts w:asciiTheme="majorBidi" w:hAnsiTheme="majorBidi" w:cs="B Titr" w:hint="cs"/>
              <w:rtl/>
            </w:rPr>
            <w:t>دفتراستعدادهای درخشان دانشگاه حکیم سبزواری</w:t>
          </w:r>
        </w:p>
        <w:p w:rsidR="006437DE" w:rsidRDefault="006437DE" w:rsidP="00E15E69">
          <w:pPr>
            <w:pStyle w:val="Heading1"/>
            <w:rPr>
              <w:rFonts w:cs="B Titr"/>
              <w:sz w:val="24"/>
              <w:szCs w:val="24"/>
              <w:rtl/>
            </w:rPr>
          </w:pPr>
          <w:r w:rsidRPr="00A9702E">
            <w:rPr>
              <w:rFonts w:cs="B Titr" w:hint="cs"/>
              <w:sz w:val="24"/>
              <w:szCs w:val="24"/>
              <w:rtl/>
            </w:rPr>
            <w:t xml:space="preserve">فرم نحوه ارزشیابی </w:t>
          </w:r>
          <w:r w:rsidR="00851116" w:rsidRPr="00A9702E">
            <w:rPr>
              <w:rFonts w:cs="B Titr" w:hint="cs"/>
              <w:sz w:val="24"/>
              <w:szCs w:val="24"/>
              <w:rtl/>
            </w:rPr>
            <w:t>مصاحبه پذیرش استعدادهای درخشان دکتری</w:t>
          </w:r>
          <w:r w:rsidRPr="00A9702E">
            <w:rPr>
              <w:rFonts w:cs="B Titr" w:hint="cs"/>
              <w:sz w:val="24"/>
              <w:szCs w:val="24"/>
              <w:rtl/>
            </w:rPr>
            <w:t xml:space="preserve"> </w:t>
          </w:r>
          <w:r w:rsidR="00E33762" w:rsidRPr="00A9702E">
            <w:rPr>
              <w:rFonts w:cs="B Titr" w:hint="cs"/>
              <w:sz w:val="24"/>
              <w:szCs w:val="24"/>
              <w:rtl/>
            </w:rPr>
            <w:t xml:space="preserve"> </w:t>
          </w:r>
          <w:r w:rsidRPr="00A9702E">
            <w:rPr>
              <w:rFonts w:cs="B Titr" w:hint="cs"/>
              <w:sz w:val="24"/>
              <w:szCs w:val="24"/>
              <w:rtl/>
            </w:rPr>
            <w:t xml:space="preserve">سال </w:t>
          </w:r>
          <w:r w:rsidR="00E15E69">
            <w:rPr>
              <w:rFonts w:cs="B Titr" w:hint="cs"/>
              <w:sz w:val="24"/>
              <w:szCs w:val="24"/>
              <w:rtl/>
            </w:rPr>
            <w:t>1400</w:t>
          </w:r>
        </w:p>
        <w:p w:rsidR="00604255" w:rsidRPr="00604255" w:rsidRDefault="00604255" w:rsidP="00604255">
          <w:pPr>
            <w:rPr>
              <w:lang w:bidi="ar-SA"/>
            </w:rPr>
          </w:pPr>
        </w:p>
      </w:tc>
    </w:tr>
  </w:tbl>
  <w:p w:rsidR="006437DE" w:rsidRPr="00A9702E" w:rsidRDefault="006437DE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3BFC"/>
    <w:multiLevelType w:val="multilevel"/>
    <w:tmpl w:val="F87C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61A64"/>
    <w:multiLevelType w:val="multilevel"/>
    <w:tmpl w:val="6030A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A2"/>
    <w:rsid w:val="0002052D"/>
    <w:rsid w:val="0002468C"/>
    <w:rsid w:val="00054A99"/>
    <w:rsid w:val="0006728D"/>
    <w:rsid w:val="000730E6"/>
    <w:rsid w:val="00085CDE"/>
    <w:rsid w:val="000D0E0E"/>
    <w:rsid w:val="000E4B1E"/>
    <w:rsid w:val="00113393"/>
    <w:rsid w:val="001633FB"/>
    <w:rsid w:val="0016748F"/>
    <w:rsid w:val="00172568"/>
    <w:rsid w:val="001B3895"/>
    <w:rsid w:val="00276C6F"/>
    <w:rsid w:val="002D40C0"/>
    <w:rsid w:val="002D7004"/>
    <w:rsid w:val="003532A2"/>
    <w:rsid w:val="0035487B"/>
    <w:rsid w:val="00366B0D"/>
    <w:rsid w:val="00367A5E"/>
    <w:rsid w:val="003D5355"/>
    <w:rsid w:val="00465FC1"/>
    <w:rsid w:val="00482F68"/>
    <w:rsid w:val="004D3677"/>
    <w:rsid w:val="004E4F05"/>
    <w:rsid w:val="004F56CE"/>
    <w:rsid w:val="00515628"/>
    <w:rsid w:val="005B69DC"/>
    <w:rsid w:val="00604255"/>
    <w:rsid w:val="006437DE"/>
    <w:rsid w:val="00652A08"/>
    <w:rsid w:val="00660BC9"/>
    <w:rsid w:val="0067711A"/>
    <w:rsid w:val="00705842"/>
    <w:rsid w:val="00712CD5"/>
    <w:rsid w:val="007364EB"/>
    <w:rsid w:val="00774645"/>
    <w:rsid w:val="00777505"/>
    <w:rsid w:val="007845F6"/>
    <w:rsid w:val="007D75CB"/>
    <w:rsid w:val="007F508F"/>
    <w:rsid w:val="008077D9"/>
    <w:rsid w:val="00851116"/>
    <w:rsid w:val="00851581"/>
    <w:rsid w:val="00863219"/>
    <w:rsid w:val="0088741B"/>
    <w:rsid w:val="009C3640"/>
    <w:rsid w:val="00A35B25"/>
    <w:rsid w:val="00A7296C"/>
    <w:rsid w:val="00A8581C"/>
    <w:rsid w:val="00A9702E"/>
    <w:rsid w:val="00AA42E0"/>
    <w:rsid w:val="00AD2B0E"/>
    <w:rsid w:val="00B678E2"/>
    <w:rsid w:val="00B715F0"/>
    <w:rsid w:val="00B757AE"/>
    <w:rsid w:val="00B86DC7"/>
    <w:rsid w:val="00C03845"/>
    <w:rsid w:val="00C13E29"/>
    <w:rsid w:val="00C32555"/>
    <w:rsid w:val="00C610DE"/>
    <w:rsid w:val="00C62626"/>
    <w:rsid w:val="00CA57C0"/>
    <w:rsid w:val="00CC383D"/>
    <w:rsid w:val="00CD7EB6"/>
    <w:rsid w:val="00CE1017"/>
    <w:rsid w:val="00CF0E6A"/>
    <w:rsid w:val="00D040FF"/>
    <w:rsid w:val="00E15E69"/>
    <w:rsid w:val="00E2739F"/>
    <w:rsid w:val="00E33762"/>
    <w:rsid w:val="00E34749"/>
    <w:rsid w:val="00E71C18"/>
    <w:rsid w:val="00E852D7"/>
    <w:rsid w:val="00E90539"/>
    <w:rsid w:val="00EE7C0C"/>
    <w:rsid w:val="00F13F07"/>
    <w:rsid w:val="00F14DEE"/>
    <w:rsid w:val="00F45183"/>
    <w:rsid w:val="00F5549E"/>
    <w:rsid w:val="00F603D6"/>
    <w:rsid w:val="00F9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A714573"/>
  <w15:docId w15:val="{EF8EC118-B5B8-4522-AC77-5510963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A2"/>
    <w:pPr>
      <w:bidi/>
    </w:pPr>
  </w:style>
  <w:style w:type="paragraph" w:styleId="Heading1">
    <w:name w:val="heading 1"/>
    <w:basedOn w:val="Normal"/>
    <w:next w:val="Normal"/>
    <w:link w:val="Heading1Char"/>
    <w:qFormat/>
    <w:rsid w:val="003532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Hom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A2"/>
    <w:rPr>
      <w:rFonts w:ascii="Times New Roman" w:eastAsia="Times New Roman" w:hAnsi="Times New Roman" w:cs="Homa"/>
      <w:b/>
      <w:bCs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353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32A2"/>
    <w:pPr>
      <w:ind w:left="720"/>
      <w:contextualSpacing/>
    </w:pPr>
  </w:style>
  <w:style w:type="character" w:styleId="PageNumber">
    <w:name w:val="page number"/>
    <w:basedOn w:val="DefaultParagraphFont"/>
    <w:rsid w:val="003532A2"/>
  </w:style>
  <w:style w:type="paragraph" w:styleId="BalloonText">
    <w:name w:val="Balloon Text"/>
    <w:basedOn w:val="Normal"/>
    <w:link w:val="BalloonTextChar"/>
    <w:uiPriority w:val="99"/>
    <w:semiHidden/>
    <w:unhideWhenUsed/>
    <w:rsid w:val="0035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E"/>
  </w:style>
  <w:style w:type="paragraph" w:styleId="Footer">
    <w:name w:val="footer"/>
    <w:basedOn w:val="Normal"/>
    <w:link w:val="FooterChar"/>
    <w:uiPriority w:val="99"/>
    <w:unhideWhenUsed/>
    <w:rsid w:val="0064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Azarbijan's Shahid Madani University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s.farhang</dc:creator>
  <cp:lastModifiedBy>admin</cp:lastModifiedBy>
  <cp:revision>2</cp:revision>
  <cp:lastPrinted>2015-04-15T10:02:00Z</cp:lastPrinted>
  <dcterms:created xsi:type="dcterms:W3CDTF">2021-05-17T04:26:00Z</dcterms:created>
  <dcterms:modified xsi:type="dcterms:W3CDTF">2021-05-17T04:26:00Z</dcterms:modified>
</cp:coreProperties>
</file>